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5F" w:rsidRPr="00024999" w:rsidRDefault="0027795F" w:rsidP="00607CC6">
      <w:pPr>
        <w:ind w:left="14"/>
        <w:jc w:val="center"/>
        <w:rPr>
          <w:rFonts w:ascii="標楷體" w:eastAsia="標楷體" w:hAnsi="標楷體"/>
          <w:sz w:val="36"/>
          <w:szCs w:val="36"/>
        </w:rPr>
      </w:pPr>
      <w:r w:rsidRPr="00024999">
        <w:rPr>
          <w:rFonts w:ascii="標楷體" w:eastAsia="標楷體" w:hAnsi="標楷體"/>
          <w:sz w:val="36"/>
          <w:szCs w:val="36"/>
        </w:rPr>
        <w:t>101</w:t>
      </w:r>
      <w:r w:rsidRPr="00024999">
        <w:rPr>
          <w:rFonts w:ascii="標楷體" w:eastAsia="標楷體" w:hAnsi="標楷體" w:hint="eastAsia"/>
          <w:sz w:val="36"/>
          <w:szCs w:val="36"/>
        </w:rPr>
        <w:t>學年度園遊會執行措施說明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新</w:t>
      </w:r>
      <w:r>
        <w:rPr>
          <w:rFonts w:ascii="標楷體" w:eastAsia="標楷體" w:hAnsi="標楷體"/>
          <w:sz w:val="36"/>
          <w:szCs w:val="36"/>
        </w:rPr>
        <w:t>)</w:t>
      </w:r>
    </w:p>
    <w:p w:rsidR="0027795F" w:rsidRPr="00607CC6" w:rsidRDefault="0027795F" w:rsidP="00611A96">
      <w:pPr>
        <w:pStyle w:val="ListParagraph"/>
        <w:numPr>
          <w:ilvl w:val="0"/>
          <w:numId w:val="17"/>
          <w:numberingChange w:id="0" w:author="Unknown" w:date="2012-07-05T17:48:00Z" w:original="%1:1:35:、"/>
        </w:numPr>
        <w:ind w:leftChars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607CC6">
        <w:rPr>
          <w:rFonts w:ascii="標楷體" w:eastAsia="標楷體" w:hAnsi="標楷體" w:hint="eastAsia"/>
          <w:sz w:val="28"/>
          <w:szCs w:val="28"/>
          <w:shd w:val="pct15" w:color="auto" w:fill="FFFFFF"/>
        </w:rPr>
        <w:t>攤位規劃</w:t>
      </w:r>
    </w:p>
    <w:p w:rsidR="0027795F" w:rsidRDefault="0027795F" w:rsidP="00611A96">
      <w:pPr>
        <w:pStyle w:val="ListParagraph"/>
        <w:numPr>
          <w:ilvl w:val="0"/>
          <w:numId w:val="18"/>
          <w:numberingChange w:id="1" w:author="Unknown" w:date="2012-07-05T17:48:00Z" w:original="(%1:1:35:)"/>
        </w:numPr>
        <w:ind w:leftChars="0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全校預計設立</w:t>
      </w:r>
      <w:r>
        <w:rPr>
          <w:rFonts w:ascii="標楷體" w:eastAsia="標楷體" w:hAnsi="標楷體"/>
          <w:szCs w:val="24"/>
        </w:rPr>
        <w:t>80</w:t>
      </w:r>
      <w:r w:rsidRPr="00607CC6">
        <w:rPr>
          <w:rFonts w:ascii="標楷體" w:eastAsia="標楷體" w:hAnsi="標楷體" w:hint="eastAsia"/>
          <w:szCs w:val="24"/>
        </w:rPr>
        <w:t>個攤位，擺攤對象如下</w:t>
      </w:r>
      <w:r w:rsidRPr="00607CC6">
        <w:rPr>
          <w:rFonts w:ascii="標楷體" w:eastAsia="標楷體" w:hAnsi="標楷體"/>
          <w:szCs w:val="24"/>
        </w:rPr>
        <w:t>:</w:t>
      </w:r>
    </w:p>
    <w:p w:rsidR="0027795F" w:rsidRPr="00D03DD7" w:rsidRDefault="0027795F" w:rsidP="00BD7899">
      <w:pPr>
        <w:ind w:left="96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方案</w:t>
      </w:r>
    </w:p>
    <w:p w:rsidR="0027795F" w:rsidRPr="00024999" w:rsidRDefault="0027795F" w:rsidP="00BD7899">
      <w:pPr>
        <w:pStyle w:val="ListParagraph"/>
        <w:numPr>
          <w:ilvl w:val="1"/>
          <w:numId w:val="18"/>
          <w:numberingChange w:id="2" w:author="Unknown" w:date="2012-07-05T17:48:00Z" w:original=""/>
        </w:numPr>
        <w:ind w:leftChars="0"/>
        <w:rPr>
          <w:rFonts w:ascii="標楷體" w:eastAsia="標楷體" w:hAnsi="標楷體"/>
          <w:b/>
          <w:szCs w:val="24"/>
        </w:rPr>
      </w:pPr>
      <w:r w:rsidRPr="00024999">
        <w:rPr>
          <w:rFonts w:ascii="標楷體" w:eastAsia="標楷體" w:hAnsi="標楷體" w:hint="eastAsia"/>
          <w:b/>
          <w:szCs w:val="24"/>
        </w:rPr>
        <w:t>五專部二</w:t>
      </w:r>
      <w:r w:rsidRPr="00024999">
        <w:rPr>
          <w:rFonts w:ascii="標楷體" w:eastAsia="標楷體" w:hAnsi="標楷體"/>
          <w:b/>
          <w:szCs w:val="24"/>
        </w:rPr>
        <w:t>~</w:t>
      </w:r>
      <w:r w:rsidRPr="00024999">
        <w:rPr>
          <w:rFonts w:ascii="標楷體" w:eastAsia="標楷體" w:hAnsi="標楷體" w:hint="eastAsia"/>
          <w:b/>
          <w:szCs w:val="24"/>
        </w:rPr>
        <w:t>三年級及四技部二</w:t>
      </w:r>
      <w:r w:rsidRPr="00024999">
        <w:rPr>
          <w:rFonts w:ascii="標楷體" w:eastAsia="標楷體" w:hAnsi="標楷體"/>
          <w:b/>
          <w:szCs w:val="24"/>
        </w:rPr>
        <w:t>~</w:t>
      </w:r>
      <w:r w:rsidRPr="00024999">
        <w:rPr>
          <w:rFonts w:ascii="標楷體" w:eastAsia="標楷體" w:hAnsi="標楷體" w:hint="eastAsia"/>
          <w:b/>
          <w:szCs w:val="24"/>
        </w:rPr>
        <w:t>三年級，共計</w:t>
      </w:r>
      <w:r w:rsidRPr="00024999">
        <w:rPr>
          <w:rFonts w:ascii="標楷體" w:eastAsia="標楷體" w:hAnsi="標楷體"/>
          <w:b/>
          <w:szCs w:val="24"/>
        </w:rPr>
        <w:t>60</w:t>
      </w:r>
      <w:r w:rsidRPr="00024999">
        <w:rPr>
          <w:rFonts w:ascii="標楷體" w:eastAsia="標楷體" w:hAnsi="標楷體" w:hint="eastAsia"/>
          <w:b/>
          <w:szCs w:val="24"/>
        </w:rPr>
        <w:t>個</w:t>
      </w:r>
      <w:r w:rsidRPr="00024999">
        <w:rPr>
          <w:rFonts w:ascii="標楷體" w:eastAsia="標楷體" w:hAnsi="標楷體"/>
          <w:b/>
          <w:szCs w:val="24"/>
        </w:rPr>
        <w:t>(</w:t>
      </w:r>
      <w:r w:rsidRPr="00024999">
        <w:rPr>
          <w:rFonts w:ascii="標楷體" w:eastAsia="標楷體" w:hAnsi="標楷體" w:hint="eastAsia"/>
          <w:b/>
          <w:szCs w:val="24"/>
        </w:rPr>
        <w:t>強制參加</w:t>
      </w:r>
      <w:r w:rsidRPr="00024999">
        <w:rPr>
          <w:rFonts w:ascii="標楷體" w:eastAsia="標楷體" w:hAnsi="標楷體"/>
          <w:b/>
          <w:szCs w:val="24"/>
        </w:rPr>
        <w:t>)</w:t>
      </w:r>
    </w:p>
    <w:p w:rsidR="0027795F" w:rsidRPr="006C328F" w:rsidRDefault="0027795F">
      <w:pPr>
        <w:pStyle w:val="ListParagraph"/>
        <w:numPr>
          <w:ilvl w:val="1"/>
          <w:numId w:val="18"/>
          <w:numberingChange w:id="3" w:author="Unknown" w:date="2012-07-05T17:48:00Z" w:original=""/>
        </w:numPr>
        <w:ind w:leftChars="0"/>
        <w:rPr>
          <w:rFonts w:ascii="標楷體" w:eastAsia="標楷體" w:hAnsi="標楷體"/>
          <w:b/>
          <w:szCs w:val="24"/>
        </w:rPr>
      </w:pPr>
      <w:r w:rsidRPr="00024999">
        <w:rPr>
          <w:rFonts w:ascii="標楷體" w:eastAsia="標楷體" w:hAnsi="標楷體" w:hint="eastAsia"/>
          <w:b/>
          <w:szCs w:val="24"/>
        </w:rPr>
        <w:t>進修部班級、社團</w:t>
      </w:r>
      <w:r w:rsidRPr="00024999">
        <w:rPr>
          <w:rFonts w:ascii="標楷體" w:eastAsia="標楷體" w:hAnsi="標楷體"/>
          <w:b/>
          <w:szCs w:val="24"/>
        </w:rPr>
        <w:t>(</w:t>
      </w:r>
      <w:r w:rsidRPr="00024999">
        <w:rPr>
          <w:rFonts w:ascii="標楷體" w:eastAsia="標楷體" w:hAnsi="標楷體" w:hint="eastAsia"/>
          <w:b/>
          <w:szCs w:val="24"/>
        </w:rPr>
        <w:t>學會</w:t>
      </w:r>
      <w:r w:rsidRPr="00024999">
        <w:rPr>
          <w:rFonts w:ascii="標楷體" w:eastAsia="標楷體" w:hAnsi="標楷體"/>
          <w:b/>
          <w:szCs w:val="24"/>
        </w:rPr>
        <w:t>)</w:t>
      </w:r>
      <w:r w:rsidRPr="00024999">
        <w:rPr>
          <w:rFonts w:ascii="標楷體" w:eastAsia="標楷體" w:hAnsi="標楷體" w:hint="eastAsia"/>
          <w:b/>
          <w:szCs w:val="24"/>
        </w:rPr>
        <w:t>、非五專三年級及四技部二年級班級及行政單位，</w:t>
      </w:r>
      <w:r>
        <w:rPr>
          <w:rFonts w:ascii="標楷體" w:eastAsia="標楷體" w:hAnsi="標楷體" w:hint="eastAsia"/>
          <w:b/>
          <w:szCs w:val="24"/>
        </w:rPr>
        <w:t>手工</w:t>
      </w:r>
      <w:r w:rsidRPr="006C328F">
        <w:rPr>
          <w:rFonts w:ascii="標楷體" w:eastAsia="標楷體" w:hAnsi="標楷體" w:hint="eastAsia"/>
          <w:b/>
          <w:szCs w:val="24"/>
        </w:rPr>
        <w:t>創意市集共</w:t>
      </w:r>
      <w:r w:rsidRPr="006C328F">
        <w:rPr>
          <w:rFonts w:ascii="標楷體" w:eastAsia="標楷體" w:hAnsi="標楷體"/>
          <w:b/>
          <w:szCs w:val="24"/>
        </w:rPr>
        <w:t>20</w:t>
      </w:r>
      <w:r w:rsidRPr="006C328F">
        <w:rPr>
          <w:rFonts w:ascii="標楷體" w:eastAsia="標楷體" w:hAnsi="標楷體" w:hint="eastAsia"/>
          <w:b/>
          <w:szCs w:val="24"/>
        </w:rPr>
        <w:t>個</w:t>
      </w:r>
      <w:r w:rsidRPr="006C328F">
        <w:rPr>
          <w:rFonts w:ascii="標楷體" w:eastAsia="標楷體" w:hAnsi="標楷體"/>
          <w:b/>
          <w:szCs w:val="24"/>
        </w:rPr>
        <w:t>(</w:t>
      </w:r>
      <w:r w:rsidRPr="006C328F">
        <w:rPr>
          <w:rFonts w:ascii="標楷體" w:eastAsia="標楷體" w:hAnsi="標楷體" w:hint="eastAsia"/>
          <w:b/>
          <w:szCs w:val="24"/>
        </w:rPr>
        <w:t>非強制參加</w:t>
      </w:r>
      <w:r w:rsidRPr="006C328F">
        <w:rPr>
          <w:rFonts w:ascii="標楷體" w:eastAsia="標楷體" w:hAnsi="標楷體"/>
          <w:b/>
          <w:szCs w:val="24"/>
        </w:rPr>
        <w:t>)</w:t>
      </w:r>
      <w:r w:rsidRPr="006C328F">
        <w:rPr>
          <w:rFonts w:ascii="標楷體" w:eastAsia="標楷體" w:hAnsi="標楷體" w:hint="eastAsia"/>
          <w:b/>
          <w:szCs w:val="24"/>
        </w:rPr>
        <w:t>。</w:t>
      </w:r>
    </w:p>
    <w:p w:rsidR="0027795F" w:rsidRPr="006C328F" w:rsidRDefault="0027795F">
      <w:pPr>
        <w:pStyle w:val="ListParagraph"/>
        <w:numPr>
          <w:ilvl w:val="1"/>
          <w:numId w:val="18"/>
          <w:numberingChange w:id="4" w:author="Unknown" w:date="2012-07-05T17:48:00Z" w:original=""/>
        </w:numPr>
        <w:ind w:leftChars="0"/>
        <w:rPr>
          <w:rFonts w:ascii="標楷體" w:eastAsia="標楷體" w:hAnsi="標楷體"/>
          <w:b/>
          <w:szCs w:val="24"/>
        </w:rPr>
      </w:pPr>
      <w:r w:rsidRPr="00024999">
        <w:rPr>
          <w:rFonts w:ascii="標楷體" w:eastAsia="標楷體" w:hAnsi="標楷體" w:hint="eastAsia"/>
          <w:b/>
          <w:szCs w:val="24"/>
        </w:rPr>
        <w:t>其中兩個年級去年已辦理過，具有辦理經驗，學生可從經驗中學習及改進，較具傳承及教育功能。</w:t>
      </w:r>
    </w:p>
    <w:p w:rsidR="0027795F" w:rsidRPr="006C328F" w:rsidRDefault="0027795F" w:rsidP="00BD7899">
      <w:pPr>
        <w:pStyle w:val="ListParagraph"/>
        <w:numPr>
          <w:ilvl w:val="1"/>
          <w:numId w:val="18"/>
          <w:numberingChange w:id="5" w:author="Unknown" w:date="2012-07-05T17:48:00Z" w:original=""/>
        </w:numPr>
        <w:ind w:leftChars="0"/>
        <w:rPr>
          <w:rFonts w:ascii="標楷體" w:eastAsia="標楷體" w:hAnsi="標楷體"/>
          <w:b/>
          <w:szCs w:val="24"/>
        </w:rPr>
      </w:pPr>
      <w:r w:rsidRPr="006C328F">
        <w:rPr>
          <w:rFonts w:ascii="標楷體" w:eastAsia="標楷體" w:hAnsi="標楷體" w:hint="eastAsia"/>
          <w:b/>
          <w:szCs w:val="24"/>
        </w:rPr>
        <w:t>未設攤年級處理方式</w:t>
      </w:r>
      <w:r w:rsidRPr="006C328F">
        <w:rPr>
          <w:rFonts w:ascii="標楷體" w:eastAsia="標楷體" w:hAnsi="標楷體"/>
          <w:b/>
          <w:szCs w:val="24"/>
        </w:rPr>
        <w:t>:</w:t>
      </w:r>
    </w:p>
    <w:p w:rsidR="0027795F" w:rsidRDefault="0027795F" w:rsidP="00521546">
      <w:pPr>
        <w:pStyle w:val="ListParagraph"/>
        <w:numPr>
          <w:ilvl w:val="2"/>
          <w:numId w:val="18"/>
          <w:numberingChange w:id="6" w:author="Unknown" w:date="2012-07-05T17:48:00Z" w:original="%3:1:0:."/>
        </w:numPr>
        <w:ind w:leftChars="0" w:left="840"/>
        <w:rPr>
          <w:rFonts w:ascii="標楷體" w:eastAsia="標楷體" w:hAnsi="標楷體"/>
          <w:b/>
          <w:szCs w:val="24"/>
        </w:rPr>
      </w:pPr>
      <w:r w:rsidRPr="006C328F">
        <w:rPr>
          <w:rFonts w:ascii="標楷體" w:eastAsia="標楷體" w:hAnsi="標楷體" w:hint="eastAsia"/>
          <w:b/>
          <w:szCs w:val="24"/>
        </w:rPr>
        <w:t>維持點名方式，大學部</w:t>
      </w:r>
      <w:r w:rsidRPr="006C328F">
        <w:rPr>
          <w:rFonts w:ascii="標楷體" w:eastAsia="標楷體" w:hAnsi="標楷體"/>
          <w:b/>
          <w:szCs w:val="24"/>
        </w:rPr>
        <w:t>2</w:t>
      </w:r>
      <w:r w:rsidRPr="006C328F">
        <w:rPr>
          <w:rFonts w:ascii="標楷體" w:eastAsia="標楷體" w:hAnsi="標楷體" w:hint="eastAsia"/>
          <w:b/>
          <w:szCs w:val="24"/>
        </w:rPr>
        <w:t>次，專科部</w:t>
      </w:r>
      <w:r w:rsidRPr="006C328F">
        <w:rPr>
          <w:rFonts w:ascii="標楷體" w:eastAsia="標楷體" w:hAnsi="標楷體"/>
          <w:b/>
          <w:szCs w:val="24"/>
        </w:rPr>
        <w:t>3</w:t>
      </w:r>
      <w:r w:rsidRPr="006C328F">
        <w:rPr>
          <w:rFonts w:ascii="標楷體" w:eastAsia="標楷體" w:hAnsi="標楷體" w:hint="eastAsia"/>
          <w:b/>
          <w:szCs w:val="24"/>
        </w:rPr>
        <w:t>次。</w:t>
      </w:r>
    </w:p>
    <w:p w:rsidR="0027795F" w:rsidRDefault="0027795F">
      <w:pPr>
        <w:pStyle w:val="ListParagraph"/>
        <w:numPr>
          <w:ilvl w:val="2"/>
          <w:numId w:val="18"/>
          <w:numberingChange w:id="7" w:author="Unknown" w:date="2012-07-05T17:48:00Z" w:original="%3:2:0:."/>
        </w:numPr>
        <w:ind w:leftChars="0"/>
        <w:rPr>
          <w:rFonts w:ascii="標楷體" w:eastAsia="標楷體" w:hAnsi="標楷體"/>
          <w:b/>
          <w:szCs w:val="24"/>
        </w:rPr>
      </w:pPr>
      <w:r w:rsidRPr="006C328F">
        <w:rPr>
          <w:rFonts w:ascii="標楷體" w:eastAsia="標楷體" w:hAnsi="標楷體" w:hint="eastAsia"/>
          <w:b/>
          <w:szCs w:val="24"/>
        </w:rPr>
        <w:t>比照運動會，搭配打掃機制，不管擺攤與否，全校班級共同協助恢復校園整潔，讓非擺攤班級到校有事情做，也能為園遊會盡一份心力。</w:t>
      </w:r>
    </w:p>
    <w:p w:rsidR="0027795F" w:rsidRDefault="0027795F">
      <w:pPr>
        <w:pStyle w:val="ListParagraph"/>
        <w:numPr>
          <w:ilvl w:val="2"/>
          <w:numId w:val="18"/>
          <w:numberingChange w:id="8" w:author="Unknown" w:date="2012-07-05T17:48:00Z" w:original="%3:3:0:."/>
        </w:numPr>
        <w:ind w:leftChars="0"/>
        <w:rPr>
          <w:rFonts w:ascii="標楷體" w:eastAsia="標楷體" w:hAnsi="標楷體"/>
          <w:b/>
          <w:szCs w:val="24"/>
        </w:rPr>
      </w:pPr>
      <w:r w:rsidRPr="006C328F">
        <w:rPr>
          <w:rFonts w:ascii="標楷體" w:eastAsia="標楷體" w:hAnsi="標楷體" w:hint="eastAsia"/>
          <w:b/>
          <w:szCs w:val="24"/>
        </w:rPr>
        <w:t>導師到校規定</w:t>
      </w:r>
      <w:r>
        <w:rPr>
          <w:rFonts w:ascii="新細明體" w:hAnsi="新細明體" w:hint="eastAsia"/>
          <w:b/>
          <w:szCs w:val="24"/>
        </w:rPr>
        <w:t>，</w:t>
      </w:r>
      <w:r w:rsidRPr="006C328F">
        <w:rPr>
          <w:rFonts w:ascii="標楷體" w:eastAsia="標楷體" w:hAnsi="標楷體" w:hint="eastAsia"/>
          <w:b/>
          <w:szCs w:val="24"/>
        </w:rPr>
        <w:t>由學務處生輔組律定</w:t>
      </w:r>
      <w:r>
        <w:rPr>
          <w:rFonts w:ascii="標楷體" w:eastAsia="標楷體" w:hAnsi="標楷體" w:hint="eastAsia"/>
          <w:b/>
          <w:szCs w:val="24"/>
        </w:rPr>
        <w:t>導師</w:t>
      </w:r>
      <w:r w:rsidRPr="006C328F">
        <w:rPr>
          <w:rFonts w:ascii="標楷體" w:eastAsia="標楷體" w:hAnsi="標楷體" w:hint="eastAsia"/>
          <w:b/>
          <w:szCs w:val="24"/>
        </w:rPr>
        <w:t>出席規範。</w:t>
      </w:r>
    </w:p>
    <w:p w:rsidR="0027795F" w:rsidRDefault="0027795F">
      <w:pPr>
        <w:pStyle w:val="ListParagraph"/>
        <w:numPr>
          <w:ilvl w:val="2"/>
          <w:numId w:val="18"/>
          <w:numberingChange w:id="9" w:author="Unknown" w:date="2012-07-05T17:48:00Z" w:original="%3:4:0:."/>
        </w:numPr>
        <w:ind w:leftChars="0"/>
        <w:rPr>
          <w:rFonts w:ascii="標楷體" w:eastAsia="標楷體" w:hAnsi="標楷體"/>
          <w:b/>
          <w:szCs w:val="24"/>
        </w:rPr>
      </w:pPr>
      <w:r w:rsidRPr="006C328F">
        <w:rPr>
          <w:rFonts w:ascii="標楷體" w:eastAsia="標楷體" w:hAnsi="標楷體" w:hint="eastAsia"/>
          <w:b/>
          <w:szCs w:val="24"/>
        </w:rPr>
        <w:t>非導師出席與否，由人事室</w:t>
      </w:r>
      <w:r>
        <w:rPr>
          <w:rFonts w:ascii="標楷體" w:eastAsia="標楷體" w:hAnsi="標楷體" w:hint="eastAsia"/>
          <w:b/>
          <w:szCs w:val="24"/>
        </w:rPr>
        <w:t>訂定教職員參與</w:t>
      </w:r>
      <w:r w:rsidRPr="00024999">
        <w:rPr>
          <w:rFonts w:ascii="標楷體" w:eastAsia="標楷體" w:hAnsi="標楷體" w:hint="eastAsia"/>
          <w:b/>
          <w:szCs w:val="24"/>
        </w:rPr>
        <w:t>規範。</w:t>
      </w:r>
    </w:p>
    <w:p w:rsidR="0027795F" w:rsidRPr="00024999" w:rsidRDefault="0027795F" w:rsidP="00024999">
      <w:pPr>
        <w:rPr>
          <w:rFonts w:ascii="標楷體" w:eastAsia="標楷體" w:hAnsi="標楷體"/>
          <w:b/>
          <w:szCs w:val="24"/>
        </w:rPr>
      </w:pPr>
    </w:p>
    <w:p w:rsidR="0027795F" w:rsidRPr="00BC6185" w:rsidRDefault="0027795F" w:rsidP="00611A96">
      <w:pPr>
        <w:pStyle w:val="ListParagraph"/>
        <w:numPr>
          <w:ilvl w:val="0"/>
          <w:numId w:val="18"/>
          <w:numberingChange w:id="10" w:author="Unknown" w:date="2012-07-05T17:48:00Z" w:original="(%1:2:35:)"/>
        </w:numPr>
        <w:ind w:leftChars="0"/>
        <w:rPr>
          <w:rFonts w:ascii="標楷體" w:eastAsia="標楷體" w:hAnsi="標楷體"/>
          <w:szCs w:val="24"/>
          <w:shd w:val="pct15" w:color="auto" w:fill="FFFFFF"/>
        </w:rPr>
      </w:pPr>
      <w:r w:rsidRPr="00607CC6">
        <w:rPr>
          <w:rFonts w:ascii="標楷體" w:eastAsia="標楷體" w:hAnsi="標楷體" w:hint="eastAsia"/>
          <w:szCs w:val="24"/>
        </w:rPr>
        <w:t>攤位場地</w:t>
      </w:r>
      <w:r>
        <w:rPr>
          <w:rFonts w:ascii="標楷體" w:eastAsia="標楷體" w:hAnsi="標楷體"/>
          <w:szCs w:val="24"/>
        </w:rPr>
        <w:t>:</w:t>
      </w:r>
    </w:p>
    <w:p w:rsidR="0027795F" w:rsidRPr="00024999" w:rsidRDefault="0027795F" w:rsidP="00BD7899">
      <w:pPr>
        <w:pStyle w:val="ListParagraph"/>
        <w:ind w:leftChars="0" w:left="96"/>
        <w:rPr>
          <w:rFonts w:ascii="標楷體" w:eastAsia="標楷體" w:hAnsi="標楷體"/>
          <w:b/>
          <w:szCs w:val="24"/>
          <w:shd w:val="pct15" w:color="auto" w:fill="FFFFFF"/>
        </w:rPr>
      </w:pPr>
      <w:r>
        <w:rPr>
          <w:rFonts w:ascii="標楷體" w:eastAsia="標楷體" w:hAnsi="標楷體" w:hint="eastAsia"/>
          <w:b/>
          <w:szCs w:val="24"/>
        </w:rPr>
        <w:t>配合方案</w:t>
      </w:r>
      <w:r w:rsidRPr="00D03DD7">
        <w:rPr>
          <w:rFonts w:ascii="標楷體" w:eastAsia="標楷體" w:hAnsi="標楷體"/>
          <w:b/>
          <w:szCs w:val="24"/>
        </w:rPr>
        <w:t>:</w:t>
      </w:r>
      <w:r w:rsidRPr="00024999">
        <w:rPr>
          <w:b/>
        </w:rPr>
        <w:t xml:space="preserve"> </w:t>
      </w:r>
      <w:r w:rsidRPr="00024999">
        <w:rPr>
          <w:rFonts w:ascii="標楷體" w:eastAsia="標楷體" w:hAnsi="標楷體" w:hint="eastAsia"/>
          <w:b/>
          <w:szCs w:val="24"/>
        </w:rPr>
        <w:t>包含操場</w:t>
      </w:r>
      <w:r w:rsidRPr="00024999">
        <w:rPr>
          <w:rFonts w:ascii="標楷體" w:eastAsia="標楷體" w:hAnsi="標楷體"/>
          <w:b/>
          <w:szCs w:val="24"/>
        </w:rPr>
        <w:t>(22</w:t>
      </w:r>
      <w:r w:rsidRPr="00024999">
        <w:rPr>
          <w:rFonts w:ascii="標楷體" w:eastAsia="標楷體" w:hAnsi="標楷體" w:hint="eastAsia"/>
          <w:b/>
          <w:szCs w:val="24"/>
        </w:rPr>
        <w:t>個</w:t>
      </w:r>
      <w:r w:rsidRPr="00024999">
        <w:rPr>
          <w:rFonts w:ascii="標楷體" w:eastAsia="標楷體" w:hAnsi="標楷體"/>
          <w:b/>
          <w:szCs w:val="24"/>
        </w:rPr>
        <w:t>)</w:t>
      </w:r>
      <w:r w:rsidRPr="00024999">
        <w:rPr>
          <w:rFonts w:ascii="標楷體" w:eastAsia="標楷體" w:hAnsi="標楷體" w:hint="eastAsia"/>
          <w:b/>
          <w:szCs w:val="24"/>
        </w:rPr>
        <w:t>、操場內側草皮</w:t>
      </w:r>
      <w:r w:rsidRPr="00D03DD7">
        <w:rPr>
          <w:rFonts w:ascii="標楷體" w:eastAsia="標楷體" w:hAnsi="標楷體"/>
          <w:b/>
          <w:szCs w:val="24"/>
        </w:rPr>
        <w:t>(22</w:t>
      </w:r>
      <w:r w:rsidRPr="00D03DD7">
        <w:rPr>
          <w:rFonts w:ascii="標楷體" w:eastAsia="標楷體" w:hAnsi="標楷體" w:hint="eastAsia"/>
          <w:b/>
          <w:szCs w:val="24"/>
        </w:rPr>
        <w:t>個</w:t>
      </w:r>
      <w:r w:rsidRPr="00D03DD7">
        <w:rPr>
          <w:rFonts w:ascii="標楷體" w:eastAsia="標楷體" w:hAnsi="標楷體"/>
          <w:b/>
          <w:szCs w:val="24"/>
        </w:rPr>
        <w:t>)</w:t>
      </w:r>
      <w:r w:rsidRPr="00024999">
        <w:rPr>
          <w:rFonts w:ascii="新細明體" w:hAnsi="新細明體" w:hint="eastAsia"/>
          <w:b/>
          <w:szCs w:val="24"/>
        </w:rPr>
        <w:t>、</w:t>
      </w:r>
      <w:r w:rsidRPr="00024999">
        <w:rPr>
          <w:rFonts w:ascii="標楷體" w:eastAsia="標楷體" w:hAnsi="標楷體" w:hint="eastAsia"/>
          <w:b/>
          <w:szCs w:val="24"/>
        </w:rPr>
        <w:t>正氣樓一樓</w:t>
      </w:r>
      <w:r w:rsidRPr="00024999">
        <w:rPr>
          <w:rFonts w:ascii="標楷體" w:eastAsia="標楷體" w:hAnsi="標楷體"/>
          <w:b/>
          <w:szCs w:val="24"/>
        </w:rPr>
        <w:t>(4</w:t>
      </w:r>
      <w:r w:rsidRPr="00024999">
        <w:rPr>
          <w:rFonts w:ascii="標楷體" w:eastAsia="標楷體" w:hAnsi="標楷體" w:hint="eastAsia"/>
          <w:b/>
          <w:szCs w:val="24"/>
        </w:rPr>
        <w:t>個</w:t>
      </w:r>
      <w:r w:rsidRPr="00024999">
        <w:rPr>
          <w:rFonts w:ascii="標楷體" w:eastAsia="標楷體" w:hAnsi="標楷體"/>
          <w:b/>
          <w:szCs w:val="24"/>
        </w:rPr>
        <w:t>)</w:t>
      </w:r>
      <w:r w:rsidRPr="00024999">
        <w:rPr>
          <w:rFonts w:ascii="標楷體" w:eastAsia="標楷體" w:hAnsi="標楷體" w:hint="eastAsia"/>
          <w:b/>
          <w:szCs w:val="24"/>
        </w:rPr>
        <w:t>、明園一樓</w:t>
      </w:r>
      <w:r w:rsidRPr="00024999">
        <w:rPr>
          <w:rFonts w:ascii="標楷體" w:eastAsia="標楷體" w:hAnsi="標楷體"/>
          <w:b/>
          <w:szCs w:val="24"/>
        </w:rPr>
        <w:t>(4</w:t>
      </w:r>
      <w:r w:rsidRPr="00024999">
        <w:rPr>
          <w:rFonts w:ascii="標楷體" w:eastAsia="標楷體" w:hAnsi="標楷體" w:hint="eastAsia"/>
          <w:b/>
          <w:szCs w:val="24"/>
        </w:rPr>
        <w:t>個</w:t>
      </w:r>
      <w:r w:rsidRPr="00024999">
        <w:rPr>
          <w:rFonts w:ascii="標楷體" w:eastAsia="標楷體" w:hAnsi="標楷體"/>
          <w:b/>
          <w:szCs w:val="24"/>
        </w:rPr>
        <w:t>)</w:t>
      </w:r>
      <w:r w:rsidRPr="00024999">
        <w:rPr>
          <w:rFonts w:ascii="標楷體" w:eastAsia="標楷體" w:hAnsi="標楷體" w:hint="eastAsia"/>
          <w:b/>
          <w:szCs w:val="24"/>
        </w:rPr>
        <w:t>、紅磚道</w:t>
      </w:r>
      <w:r w:rsidRPr="00024999">
        <w:rPr>
          <w:rFonts w:ascii="標楷體" w:eastAsia="標楷體" w:hAnsi="標楷體"/>
          <w:b/>
          <w:szCs w:val="24"/>
        </w:rPr>
        <w:t>(</w:t>
      </w:r>
      <w:r>
        <w:rPr>
          <w:rFonts w:ascii="標楷體" w:eastAsia="標楷體" w:hAnsi="標楷體"/>
          <w:b/>
          <w:szCs w:val="24"/>
        </w:rPr>
        <w:t>2</w:t>
      </w:r>
      <w:r w:rsidRPr="00024999">
        <w:rPr>
          <w:rFonts w:ascii="標楷體" w:eastAsia="標楷體" w:hAnsi="標楷體"/>
          <w:b/>
          <w:szCs w:val="24"/>
        </w:rPr>
        <w:t>0</w:t>
      </w:r>
      <w:r w:rsidRPr="00024999">
        <w:rPr>
          <w:rFonts w:ascii="標楷體" w:eastAsia="標楷體" w:hAnsi="標楷體" w:hint="eastAsia"/>
          <w:b/>
          <w:szCs w:val="24"/>
        </w:rPr>
        <w:t>個</w:t>
      </w:r>
      <w:r w:rsidRPr="00024999">
        <w:rPr>
          <w:rFonts w:ascii="標楷體" w:eastAsia="標楷體" w:hAnsi="標楷體"/>
          <w:b/>
          <w:szCs w:val="24"/>
        </w:rPr>
        <w:t>)</w:t>
      </w:r>
      <w:r w:rsidRPr="00024999">
        <w:rPr>
          <w:rFonts w:ascii="標楷體" w:eastAsia="標楷體" w:hAnsi="標楷體" w:hint="eastAsia"/>
          <w:b/>
          <w:szCs w:val="24"/>
        </w:rPr>
        <w:t>、育美館前</w:t>
      </w:r>
      <w:r w:rsidRPr="00024999">
        <w:rPr>
          <w:rFonts w:ascii="標楷體" w:eastAsia="標楷體" w:hAnsi="標楷體"/>
          <w:b/>
          <w:szCs w:val="24"/>
        </w:rPr>
        <w:t>(6</w:t>
      </w:r>
      <w:r w:rsidRPr="00024999">
        <w:rPr>
          <w:rFonts w:ascii="標楷體" w:eastAsia="標楷體" w:hAnsi="標楷體" w:hint="eastAsia"/>
          <w:b/>
          <w:szCs w:val="24"/>
        </w:rPr>
        <w:t>個</w:t>
      </w:r>
      <w:r w:rsidRPr="00024999">
        <w:rPr>
          <w:rFonts w:ascii="標楷體" w:eastAsia="標楷體" w:hAnsi="標楷體"/>
          <w:b/>
          <w:szCs w:val="24"/>
        </w:rPr>
        <w:t>)</w:t>
      </w:r>
      <w:r w:rsidRPr="00024999">
        <w:rPr>
          <w:rFonts w:ascii="新細明體" w:hAnsi="新細明體" w:hint="eastAsia"/>
          <w:b/>
          <w:szCs w:val="24"/>
        </w:rPr>
        <w:t>、</w:t>
      </w:r>
      <w:r w:rsidRPr="00024999">
        <w:rPr>
          <w:rFonts w:ascii="標楷體" w:eastAsia="標楷體" w:hAnsi="標楷體" w:hint="eastAsia"/>
          <w:b/>
          <w:szCs w:val="24"/>
        </w:rPr>
        <w:t>文園穿堂</w:t>
      </w:r>
      <w:r w:rsidRPr="00024999">
        <w:rPr>
          <w:rFonts w:ascii="標楷體" w:eastAsia="標楷體" w:hAnsi="標楷體"/>
          <w:b/>
          <w:szCs w:val="24"/>
        </w:rPr>
        <w:t>(1</w:t>
      </w:r>
      <w:r w:rsidRPr="00024999">
        <w:rPr>
          <w:rFonts w:ascii="標楷體" w:eastAsia="標楷體" w:hAnsi="標楷體" w:hint="eastAsia"/>
          <w:b/>
          <w:szCs w:val="24"/>
        </w:rPr>
        <w:t>個</w:t>
      </w:r>
      <w:r w:rsidRPr="00024999">
        <w:rPr>
          <w:rFonts w:ascii="標楷體" w:eastAsia="標楷體" w:hAnsi="標楷體"/>
          <w:b/>
          <w:szCs w:val="24"/>
        </w:rPr>
        <w:t>)</w:t>
      </w:r>
      <w:r w:rsidRPr="00024999">
        <w:rPr>
          <w:rFonts w:ascii="新細明體" w:hAnsi="新細明體" w:hint="eastAsia"/>
          <w:b/>
          <w:szCs w:val="24"/>
        </w:rPr>
        <w:t>、</w:t>
      </w:r>
      <w:r>
        <w:rPr>
          <w:rFonts w:ascii="新細明體" w:hAnsi="新細明體" w:hint="eastAsia"/>
          <w:b/>
          <w:szCs w:val="24"/>
        </w:rPr>
        <w:t>圓</w:t>
      </w:r>
      <w:r w:rsidRPr="00024999">
        <w:rPr>
          <w:rFonts w:ascii="標楷體" w:eastAsia="標楷體" w:hAnsi="標楷體" w:hint="eastAsia"/>
          <w:b/>
          <w:szCs w:val="24"/>
        </w:rPr>
        <w:t>形廣場</w:t>
      </w:r>
      <w:r w:rsidRPr="00024999">
        <w:rPr>
          <w:rFonts w:ascii="標楷體" w:eastAsia="標楷體" w:hAnsi="標楷體"/>
          <w:b/>
          <w:szCs w:val="24"/>
        </w:rPr>
        <w:t>(1</w:t>
      </w:r>
      <w:r w:rsidRPr="00024999">
        <w:rPr>
          <w:rFonts w:ascii="標楷體" w:eastAsia="標楷體" w:hAnsi="標楷體" w:hint="eastAsia"/>
          <w:b/>
          <w:szCs w:val="24"/>
        </w:rPr>
        <w:t>個</w:t>
      </w:r>
      <w:r w:rsidRPr="00024999">
        <w:rPr>
          <w:rFonts w:ascii="標楷體" w:eastAsia="標楷體" w:hAnsi="標楷體"/>
          <w:b/>
          <w:szCs w:val="24"/>
        </w:rPr>
        <w:t>)</w:t>
      </w:r>
      <w:r w:rsidRPr="00024999">
        <w:rPr>
          <w:rFonts w:ascii="標楷體" w:eastAsia="標楷體" w:hAnsi="標楷體" w:hint="eastAsia"/>
          <w:b/>
          <w:szCs w:val="24"/>
        </w:rPr>
        <w:t>。</w:t>
      </w:r>
    </w:p>
    <w:p w:rsidR="0027795F" w:rsidRPr="00024999" w:rsidRDefault="0027795F" w:rsidP="00611A96">
      <w:pPr>
        <w:pStyle w:val="ListParagraph"/>
        <w:numPr>
          <w:ilvl w:val="0"/>
          <w:numId w:val="18"/>
          <w:numberingChange w:id="11" w:author="Unknown" w:date="2012-07-05T17:48:00Z" w:original="(%1:3:35:)"/>
        </w:numPr>
        <w:ind w:leftChars="0"/>
        <w:rPr>
          <w:rFonts w:ascii="標楷體" w:eastAsia="標楷體" w:hAnsi="標楷體"/>
          <w:szCs w:val="24"/>
          <w:shd w:val="pct15" w:color="auto" w:fill="FFFFFF"/>
        </w:rPr>
      </w:pPr>
      <w:r w:rsidRPr="00607CC6">
        <w:rPr>
          <w:rFonts w:ascii="標楷體" w:eastAsia="標楷體" w:hAnsi="標楷體" w:hint="eastAsia"/>
          <w:szCs w:val="24"/>
        </w:rPr>
        <w:t>攤位區隔，原則上將</w:t>
      </w:r>
      <w:r w:rsidRPr="006C328F">
        <w:rPr>
          <w:rFonts w:ascii="標楷體" w:eastAsia="標楷體" w:hAnsi="標楷體" w:hint="eastAsia"/>
          <w:szCs w:val="24"/>
        </w:rPr>
        <w:t>以創意市集區、美食區及遊樂區分隔攤位，並依場地特性規畫適合攤位，創意市集區以手創品為原則。本次仍將禁止班級直接請廠商到校擺攤，以落實學</w:t>
      </w:r>
      <w:r w:rsidRPr="00024999">
        <w:rPr>
          <w:rFonts w:ascii="標楷體" w:eastAsia="標楷體" w:hAnsi="標楷體" w:hint="eastAsia"/>
          <w:szCs w:val="24"/>
        </w:rPr>
        <w:t>生實作學習的精神。</w:t>
      </w:r>
    </w:p>
    <w:p w:rsidR="0027795F" w:rsidRPr="00024999" w:rsidRDefault="0027795F" w:rsidP="00611A96">
      <w:pPr>
        <w:pStyle w:val="ListParagraph"/>
        <w:numPr>
          <w:ilvl w:val="0"/>
          <w:numId w:val="18"/>
          <w:numberingChange w:id="12" w:author="Unknown" w:date="2012-07-05T17:48:00Z" w:original="(%1:4:35:)"/>
        </w:numPr>
        <w:ind w:leftChars="0"/>
        <w:rPr>
          <w:rFonts w:ascii="標楷體" w:eastAsia="標楷體" w:hAnsi="標楷體"/>
          <w:szCs w:val="24"/>
        </w:rPr>
      </w:pPr>
      <w:r w:rsidRPr="00024999">
        <w:rPr>
          <w:rFonts w:ascii="標楷體" w:eastAsia="標楷體" w:hAnsi="標楷體" w:hint="eastAsia"/>
          <w:szCs w:val="24"/>
        </w:rPr>
        <w:t>薪傳劇場增</w:t>
      </w:r>
      <w:r w:rsidRPr="006C328F">
        <w:rPr>
          <w:rFonts w:ascii="標楷體" w:eastAsia="標楷體" w:hAnsi="標楷體" w:hint="eastAsia"/>
          <w:szCs w:val="24"/>
        </w:rPr>
        <w:t>加</w:t>
      </w:r>
      <w:r w:rsidRPr="00024999">
        <w:rPr>
          <w:rFonts w:ascii="標楷體" w:eastAsia="標楷體" w:hAnsi="標楷體" w:hint="eastAsia"/>
          <w:szCs w:val="24"/>
        </w:rPr>
        <w:t>二場社團表演</w:t>
      </w:r>
      <w:r>
        <w:rPr>
          <w:rFonts w:ascii="標楷體" w:eastAsia="標楷體" w:hAnsi="標楷體" w:hint="eastAsia"/>
          <w:szCs w:val="24"/>
        </w:rPr>
        <w:t>（上下午各一場</w:t>
      </w:r>
      <w:r>
        <w:rPr>
          <w:rFonts w:ascii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一場約一小時）</w:t>
      </w:r>
      <w:r w:rsidRPr="00024999">
        <w:rPr>
          <w:rFonts w:ascii="新細明體" w:hAnsi="新細明體" w:hint="eastAsia"/>
          <w:szCs w:val="24"/>
        </w:rPr>
        <w:t>，</w:t>
      </w:r>
      <w:r w:rsidRPr="00024999">
        <w:rPr>
          <w:rFonts w:ascii="標楷體" w:eastAsia="標楷體" w:hAnsi="標楷體" w:hint="eastAsia"/>
          <w:szCs w:val="24"/>
        </w:rPr>
        <w:t>以增園遊會活潑性</w:t>
      </w:r>
      <w:r w:rsidRPr="006C328F">
        <w:rPr>
          <w:rFonts w:ascii="標楷體" w:eastAsia="標楷體" w:hAnsi="標楷體" w:hint="eastAsia"/>
          <w:szCs w:val="24"/>
        </w:rPr>
        <w:t>及募款管道</w:t>
      </w:r>
      <w:r w:rsidRPr="00024999">
        <w:rPr>
          <w:rFonts w:ascii="標楷體" w:eastAsia="標楷體" w:hAnsi="標楷體" w:hint="eastAsia"/>
          <w:szCs w:val="24"/>
        </w:rPr>
        <w:t>。</w:t>
      </w:r>
      <w:r w:rsidRPr="00024999">
        <w:rPr>
          <w:rFonts w:ascii="標楷體" w:eastAsia="標楷體" w:hAnsi="標楷體"/>
          <w:szCs w:val="24"/>
        </w:rPr>
        <w:t>(</w:t>
      </w:r>
      <w:r w:rsidRPr="00024999">
        <w:rPr>
          <w:rFonts w:ascii="標楷體" w:eastAsia="標楷體" w:hAnsi="標楷體" w:hint="eastAsia"/>
          <w:szCs w:val="24"/>
        </w:rPr>
        <w:t>有吃有喝還有表演可看</w:t>
      </w:r>
      <w:r w:rsidRPr="00024999">
        <w:rPr>
          <w:rFonts w:ascii="標楷體" w:eastAsia="標楷體" w:hAnsi="標楷體"/>
          <w:szCs w:val="24"/>
        </w:rPr>
        <w:t>)</w:t>
      </w:r>
      <w:r w:rsidRPr="006C328F">
        <w:rPr>
          <w:rFonts w:ascii="標楷體" w:eastAsia="標楷體" w:hAnsi="標楷體" w:hint="eastAsia"/>
          <w:szCs w:val="24"/>
        </w:rPr>
        <w:t>，於</w:t>
      </w:r>
      <w:r w:rsidRPr="006C328F">
        <w:rPr>
          <w:rFonts w:ascii="標楷體" w:eastAsia="標楷體" w:hAnsi="標楷體"/>
          <w:szCs w:val="24"/>
        </w:rPr>
        <w:t>6</w:t>
      </w:r>
      <w:r w:rsidRPr="006C328F">
        <w:rPr>
          <w:rFonts w:ascii="標楷體" w:eastAsia="標楷體" w:hAnsi="標楷體" w:hint="eastAsia"/>
          <w:szCs w:val="24"/>
        </w:rPr>
        <w:t>月底新任社團幹部訓練中傳達</w:t>
      </w:r>
      <w:r w:rsidRPr="00024999">
        <w:rPr>
          <w:rFonts w:ascii="標楷體" w:eastAsia="標楷體" w:hAnsi="標楷體" w:hint="eastAsia"/>
          <w:szCs w:val="24"/>
        </w:rPr>
        <w:t>招募表演社團之訊息</w:t>
      </w:r>
      <w:r w:rsidRPr="006C328F">
        <w:rPr>
          <w:rFonts w:ascii="標楷體" w:eastAsia="標楷體" w:hAnsi="標楷體" w:hint="eastAsia"/>
          <w:szCs w:val="24"/>
        </w:rPr>
        <w:t>。</w:t>
      </w:r>
    </w:p>
    <w:p w:rsidR="0027795F" w:rsidRPr="00607CC6" w:rsidRDefault="0027795F" w:rsidP="00611A96">
      <w:pPr>
        <w:pStyle w:val="ListParagraph"/>
        <w:numPr>
          <w:ilvl w:val="0"/>
          <w:numId w:val="17"/>
          <w:numberingChange w:id="13" w:author="Unknown" w:date="2012-07-05T17:48:00Z" w:original="%1:2:35:、"/>
        </w:numPr>
        <w:ind w:leftChars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607CC6">
        <w:rPr>
          <w:rFonts w:ascii="標楷體" w:eastAsia="標楷體" w:hAnsi="標楷體" w:hint="eastAsia"/>
          <w:sz w:val="28"/>
          <w:szCs w:val="28"/>
          <w:shd w:val="pct15" w:color="auto" w:fill="FFFFFF"/>
        </w:rPr>
        <w:t>宣傳方案</w:t>
      </w:r>
    </w:p>
    <w:p w:rsidR="0027795F" w:rsidRPr="00607CC6" w:rsidRDefault="0027795F" w:rsidP="00F64298">
      <w:pPr>
        <w:pStyle w:val="ListParagraph"/>
        <w:numPr>
          <w:ilvl w:val="1"/>
          <w:numId w:val="17"/>
          <w:numberingChange w:id="14" w:author="Unknown" w:date="2012-07-05T17:48:00Z" w:original="(%2:1:35:)"/>
        </w:numPr>
        <w:ind w:leftChars="0"/>
        <w:rPr>
          <w:rFonts w:ascii="標楷體" w:eastAsia="標楷體" w:hAnsi="標楷體"/>
          <w:szCs w:val="24"/>
          <w:shd w:val="pct15" w:color="auto" w:fill="FFFFFF"/>
        </w:rPr>
      </w:pPr>
      <w:r w:rsidRPr="00607CC6">
        <w:rPr>
          <w:rFonts w:ascii="標楷體" w:eastAsia="標楷體" w:hAnsi="標楷體" w:hint="eastAsia"/>
          <w:szCs w:val="24"/>
        </w:rPr>
        <w:t>校外宣傳</w:t>
      </w:r>
      <w:r w:rsidRPr="00607CC6">
        <w:rPr>
          <w:rFonts w:ascii="標楷體" w:eastAsia="標楷體" w:hAnsi="標楷體"/>
          <w:szCs w:val="24"/>
        </w:rPr>
        <w:t>:</w:t>
      </w:r>
    </w:p>
    <w:p w:rsidR="0027795F" w:rsidRPr="00607CC6" w:rsidRDefault="0027795F" w:rsidP="00F64298">
      <w:pPr>
        <w:pStyle w:val="ListParagraph"/>
        <w:numPr>
          <w:ilvl w:val="1"/>
          <w:numId w:val="18"/>
          <w:numberingChange w:id="15" w:author="Unknown" w:date="2012-07-05T17:48:00Z" w:original=""/>
        </w:numPr>
        <w:ind w:leftChars="0"/>
        <w:rPr>
          <w:rFonts w:ascii="標楷體" w:eastAsia="標楷體" w:hAnsi="標楷體"/>
          <w:szCs w:val="24"/>
          <w:shd w:val="pct15" w:color="auto" w:fill="FFFFFF"/>
        </w:rPr>
      </w:pPr>
      <w:r w:rsidRPr="00607CC6">
        <w:rPr>
          <w:rFonts w:ascii="標楷體" w:eastAsia="標楷體" w:hAnsi="標楷體" w:hint="eastAsia"/>
          <w:szCs w:val="24"/>
        </w:rPr>
        <w:t>活動前發放活動新聞，鼓勵民眾參與響應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公關室負責</w:t>
      </w:r>
      <w:r w:rsidRPr="00607CC6">
        <w:rPr>
          <w:rFonts w:ascii="標楷體" w:eastAsia="標楷體" w:hAnsi="標楷體"/>
          <w:szCs w:val="24"/>
        </w:rPr>
        <w:t>)</w:t>
      </w:r>
      <w:r w:rsidRPr="00607CC6">
        <w:rPr>
          <w:rFonts w:ascii="標楷體" w:eastAsia="標楷體" w:hAnsi="標楷體" w:hint="eastAsia"/>
          <w:szCs w:val="24"/>
        </w:rPr>
        <w:t>。</w:t>
      </w:r>
    </w:p>
    <w:p w:rsidR="0027795F" w:rsidRPr="00607CC6" w:rsidRDefault="0027795F" w:rsidP="00F64298">
      <w:pPr>
        <w:pStyle w:val="ListParagraph"/>
        <w:numPr>
          <w:ilvl w:val="1"/>
          <w:numId w:val="18"/>
          <w:numberingChange w:id="16" w:author="Unknown" w:date="2012-07-05T17:48:00Z" w:original=""/>
        </w:numPr>
        <w:ind w:leftChars="0"/>
        <w:rPr>
          <w:rFonts w:ascii="標楷體" w:eastAsia="標楷體" w:hAnsi="標楷體"/>
          <w:szCs w:val="24"/>
          <w:shd w:val="pct15" w:color="auto" w:fill="FFFFFF"/>
        </w:rPr>
      </w:pPr>
      <w:r w:rsidRPr="00607CC6">
        <w:rPr>
          <w:rFonts w:ascii="標楷體" w:eastAsia="標楷體" w:hAnsi="標楷體" w:hint="eastAsia"/>
          <w:szCs w:val="24"/>
        </w:rPr>
        <w:t>活動前向社區宣傳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透過學生社團或行政單位邀請里長或社區民眾參與</w:t>
      </w:r>
      <w:r w:rsidRPr="00607CC6">
        <w:rPr>
          <w:rFonts w:ascii="標楷體" w:eastAsia="標楷體" w:hAnsi="標楷體"/>
          <w:szCs w:val="24"/>
        </w:rPr>
        <w:t>)</w:t>
      </w:r>
    </w:p>
    <w:p w:rsidR="0027795F" w:rsidRPr="00607CC6" w:rsidRDefault="0027795F" w:rsidP="00F64298">
      <w:pPr>
        <w:pStyle w:val="ListParagraph"/>
        <w:numPr>
          <w:ilvl w:val="1"/>
          <w:numId w:val="18"/>
          <w:numberingChange w:id="17" w:author="Unknown" w:date="2012-07-05T17:48:00Z" w:original=""/>
        </w:numPr>
        <w:ind w:leftChars="0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活動後發放新聞，宣傳本校舉辦義賣活動成效。</w:t>
      </w:r>
      <w:r w:rsidRPr="00607CC6">
        <w:rPr>
          <w:rFonts w:ascii="標楷體" w:eastAsia="標楷體" w:hAnsi="標楷體"/>
          <w:szCs w:val="24"/>
        </w:rPr>
        <w:t xml:space="preserve"> (</w:t>
      </w:r>
      <w:r w:rsidRPr="00607CC6">
        <w:rPr>
          <w:rFonts w:ascii="標楷體" w:eastAsia="標楷體" w:hAnsi="標楷體" w:hint="eastAsia"/>
          <w:szCs w:val="24"/>
        </w:rPr>
        <w:t>公關室負責</w:t>
      </w:r>
      <w:r w:rsidRPr="00607CC6">
        <w:rPr>
          <w:rFonts w:ascii="標楷體" w:eastAsia="標楷體" w:hAnsi="標楷體"/>
          <w:szCs w:val="24"/>
        </w:rPr>
        <w:t>)</w:t>
      </w:r>
    </w:p>
    <w:p w:rsidR="0027795F" w:rsidRPr="00607CC6" w:rsidRDefault="0027795F" w:rsidP="00F64298">
      <w:pPr>
        <w:pStyle w:val="ListParagraph"/>
        <w:numPr>
          <w:ilvl w:val="1"/>
          <w:numId w:val="17"/>
          <w:numberingChange w:id="18" w:author="Unknown" w:date="2012-07-05T17:48:00Z" w:original="(%2:2:35:)"/>
        </w:numPr>
        <w:ind w:leftChars="0"/>
        <w:rPr>
          <w:rFonts w:ascii="標楷體" w:eastAsia="標楷體" w:hAnsi="標楷體"/>
          <w:szCs w:val="24"/>
          <w:shd w:val="pct15" w:color="auto" w:fill="FFFFFF"/>
        </w:rPr>
      </w:pPr>
      <w:r w:rsidRPr="00607CC6">
        <w:rPr>
          <w:rFonts w:ascii="標楷體" w:eastAsia="標楷體" w:hAnsi="標楷體" w:hint="eastAsia"/>
          <w:szCs w:val="24"/>
        </w:rPr>
        <w:t>校內宣傳</w:t>
      </w:r>
    </w:p>
    <w:p w:rsidR="0027795F" w:rsidRPr="00607CC6" w:rsidRDefault="0027795F" w:rsidP="00F64298">
      <w:pPr>
        <w:pStyle w:val="ListParagraph"/>
        <w:numPr>
          <w:ilvl w:val="1"/>
          <w:numId w:val="18"/>
          <w:numberingChange w:id="19" w:author="Unknown" w:date="2012-07-05T17:48:00Z" w:original=""/>
        </w:numPr>
        <w:ind w:leftChars="0"/>
        <w:rPr>
          <w:rFonts w:ascii="標楷體" w:eastAsia="標楷體" w:hAnsi="標楷體"/>
          <w:szCs w:val="24"/>
          <w:shd w:val="pct15" w:color="auto" w:fill="FFFFFF"/>
        </w:rPr>
      </w:pPr>
      <w:r w:rsidRPr="00607CC6">
        <w:rPr>
          <w:rFonts w:ascii="標楷體" w:eastAsia="標楷體" w:hAnsi="標楷體" w:hint="eastAsia"/>
          <w:szCs w:val="24"/>
        </w:rPr>
        <w:t>導師宣導</w:t>
      </w:r>
      <w:r w:rsidRPr="00607CC6">
        <w:rPr>
          <w:rFonts w:ascii="標楷體" w:eastAsia="標楷體" w:hAnsi="標楷體"/>
          <w:szCs w:val="24"/>
        </w:rPr>
        <w:t xml:space="preserve">: </w:t>
      </w:r>
    </w:p>
    <w:p w:rsidR="0027795F" w:rsidRPr="00607CC6" w:rsidRDefault="0027795F" w:rsidP="006F25A3">
      <w:pPr>
        <w:pStyle w:val="ListParagraph"/>
        <w:numPr>
          <w:ilvl w:val="2"/>
          <w:numId w:val="18"/>
          <w:numberingChange w:id="20" w:author="Unknown" w:date="2012-07-05T17:48:00Z" w:original="%3:1:0:."/>
        </w:numPr>
        <w:ind w:leftChars="0"/>
        <w:rPr>
          <w:rFonts w:ascii="標楷體" w:eastAsia="標楷體" w:hAnsi="標楷體"/>
          <w:szCs w:val="24"/>
          <w:shd w:val="pct15" w:color="auto" w:fill="FFFFFF"/>
        </w:rPr>
      </w:pPr>
      <w:r w:rsidRPr="00607CC6">
        <w:rPr>
          <w:rFonts w:ascii="標楷體" w:eastAsia="標楷體" w:hAnsi="標楷體" w:hint="eastAsia"/>
          <w:szCs w:val="24"/>
        </w:rPr>
        <w:t>導師會議宣導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生輔組負責</w:t>
      </w:r>
      <w:r w:rsidRPr="00607CC6">
        <w:rPr>
          <w:rFonts w:ascii="標楷體" w:eastAsia="標楷體" w:hAnsi="標楷體"/>
          <w:szCs w:val="24"/>
        </w:rPr>
        <w:t>)</w:t>
      </w:r>
    </w:p>
    <w:p w:rsidR="0027795F" w:rsidRPr="00607CC6" w:rsidRDefault="0027795F" w:rsidP="006F25A3">
      <w:pPr>
        <w:pStyle w:val="ListParagraph"/>
        <w:numPr>
          <w:ilvl w:val="2"/>
          <w:numId w:val="18"/>
          <w:numberingChange w:id="21" w:author="Unknown" w:date="2012-07-05T17:48:00Z" w:original="%3:2:0:."/>
        </w:numPr>
        <w:ind w:leftChars="0"/>
        <w:rPr>
          <w:rFonts w:ascii="標楷體" w:eastAsia="標楷體" w:hAnsi="標楷體"/>
          <w:szCs w:val="24"/>
          <w:shd w:val="pct15" w:color="auto" w:fill="FFFFFF"/>
        </w:rPr>
      </w:pPr>
      <w:r w:rsidRPr="00607CC6">
        <w:rPr>
          <w:rFonts w:ascii="標楷體" w:eastAsia="標楷體" w:hAnsi="標楷體" w:hint="eastAsia"/>
          <w:szCs w:val="24"/>
        </w:rPr>
        <w:t>書面資料宣傳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課指組負責</w:t>
      </w:r>
      <w:r w:rsidRPr="00607CC6">
        <w:rPr>
          <w:rFonts w:ascii="標楷體" w:eastAsia="標楷體" w:hAnsi="標楷體"/>
          <w:szCs w:val="24"/>
        </w:rPr>
        <w:t>)</w:t>
      </w:r>
    </w:p>
    <w:p w:rsidR="0027795F" w:rsidRPr="00607CC6" w:rsidRDefault="0027795F" w:rsidP="006F25A3">
      <w:pPr>
        <w:pStyle w:val="ListParagraph"/>
        <w:numPr>
          <w:ilvl w:val="2"/>
          <w:numId w:val="18"/>
          <w:numberingChange w:id="22" w:author="Unknown" w:date="2012-07-05T17:48:00Z" w:original="%3:3:0:."/>
        </w:numPr>
        <w:ind w:leftChars="0"/>
        <w:rPr>
          <w:rFonts w:ascii="標楷體" w:eastAsia="標楷體" w:hAnsi="標楷體"/>
          <w:szCs w:val="24"/>
          <w:shd w:val="pct15" w:color="auto" w:fill="FFFFFF"/>
        </w:rPr>
      </w:pPr>
      <w:r w:rsidRPr="00607CC6">
        <w:rPr>
          <w:rFonts w:ascii="標楷體" w:eastAsia="標楷體" w:hAnsi="標楷體"/>
          <w:szCs w:val="24"/>
        </w:rPr>
        <w:t>MAIL</w:t>
      </w:r>
      <w:r w:rsidRPr="00607CC6">
        <w:rPr>
          <w:rFonts w:ascii="標楷體" w:eastAsia="標楷體" w:hAnsi="標楷體" w:hint="eastAsia"/>
          <w:szCs w:val="24"/>
        </w:rPr>
        <w:t>宣導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課指組負責</w:t>
      </w:r>
      <w:r w:rsidRPr="00607CC6">
        <w:rPr>
          <w:rFonts w:ascii="標楷體" w:eastAsia="標楷體" w:hAnsi="標楷體"/>
          <w:szCs w:val="24"/>
        </w:rPr>
        <w:t>)</w:t>
      </w:r>
    </w:p>
    <w:p w:rsidR="0027795F" w:rsidRPr="00607CC6" w:rsidRDefault="0027795F" w:rsidP="006F25A3">
      <w:pPr>
        <w:pStyle w:val="ListParagraph"/>
        <w:numPr>
          <w:ilvl w:val="2"/>
          <w:numId w:val="18"/>
          <w:numberingChange w:id="23" w:author="Unknown" w:date="2012-07-05T17:48:00Z" w:original="%3:4:0:."/>
        </w:numPr>
        <w:ind w:leftChars="0"/>
        <w:rPr>
          <w:rFonts w:ascii="標楷體" w:eastAsia="標楷體" w:hAnsi="標楷體"/>
          <w:szCs w:val="24"/>
          <w:shd w:val="pct15" w:color="auto" w:fill="FFFFFF"/>
        </w:rPr>
      </w:pPr>
      <w:r w:rsidRPr="00607CC6">
        <w:rPr>
          <w:rFonts w:ascii="標楷體" w:eastAsia="標楷體" w:hAnsi="標楷體" w:hint="eastAsia"/>
          <w:szCs w:val="24"/>
        </w:rPr>
        <w:t>導師</w:t>
      </w:r>
      <w:r>
        <w:rPr>
          <w:rFonts w:ascii="標楷體" w:eastAsia="標楷體" w:hAnsi="標楷體" w:hint="eastAsia"/>
          <w:szCs w:val="24"/>
        </w:rPr>
        <w:t>會議宣達</w:t>
      </w:r>
      <w:r w:rsidRPr="00607CC6">
        <w:rPr>
          <w:rFonts w:ascii="標楷體" w:eastAsia="標楷體" w:hAnsi="標楷體" w:hint="eastAsia"/>
          <w:szCs w:val="24"/>
        </w:rPr>
        <w:t>園遊會教育意涵及舉辦方式。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課指組提供資料</w:t>
      </w:r>
      <w:r>
        <w:rPr>
          <w:rFonts w:ascii="標楷體" w:eastAsia="標楷體" w:hAnsi="標楷體"/>
          <w:szCs w:val="24"/>
        </w:rPr>
        <w:t>,</w:t>
      </w:r>
      <w:r>
        <w:rPr>
          <w:rFonts w:ascii="標楷體" w:eastAsia="標楷體" w:hAnsi="標楷體" w:hint="eastAsia"/>
          <w:szCs w:val="24"/>
        </w:rPr>
        <w:t>學務長向導師說明</w:t>
      </w:r>
    </w:p>
    <w:p w:rsidR="0027795F" w:rsidRPr="00607CC6" w:rsidRDefault="0027795F" w:rsidP="002D7905">
      <w:pPr>
        <w:pStyle w:val="ListParagraph"/>
        <w:numPr>
          <w:ilvl w:val="1"/>
          <w:numId w:val="18"/>
          <w:numberingChange w:id="24" w:author="Unknown" w:date="2012-07-05T17:48:00Z" w:original=""/>
        </w:numPr>
        <w:ind w:leftChars="0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其他老師</w:t>
      </w:r>
      <w:r w:rsidRPr="00607CC6">
        <w:rPr>
          <w:rFonts w:ascii="標楷體" w:eastAsia="標楷體" w:hAnsi="標楷體"/>
          <w:szCs w:val="24"/>
        </w:rPr>
        <w:t>: MAIL</w:t>
      </w:r>
      <w:r w:rsidRPr="00607CC6">
        <w:rPr>
          <w:rFonts w:ascii="標楷體" w:eastAsia="標楷體" w:hAnsi="標楷體" w:hint="eastAsia"/>
          <w:szCs w:val="24"/>
        </w:rPr>
        <w:t>宣傳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課指組負責，發送給全校</w:t>
      </w:r>
      <w:r>
        <w:rPr>
          <w:rFonts w:ascii="標楷體" w:eastAsia="標楷體" w:hAnsi="標楷體" w:hint="eastAsia"/>
          <w:szCs w:val="24"/>
        </w:rPr>
        <w:t>師長</w:t>
      </w:r>
      <w:r w:rsidRPr="00607CC6">
        <w:rPr>
          <w:rFonts w:ascii="標楷體" w:eastAsia="標楷體" w:hAnsi="標楷體"/>
          <w:szCs w:val="24"/>
        </w:rPr>
        <w:t>)</w:t>
      </w:r>
    </w:p>
    <w:p w:rsidR="0027795F" w:rsidRPr="00607CC6" w:rsidRDefault="0027795F" w:rsidP="00F64298">
      <w:pPr>
        <w:pStyle w:val="ListParagraph"/>
        <w:numPr>
          <w:ilvl w:val="1"/>
          <w:numId w:val="18"/>
          <w:numberingChange w:id="25" w:author="Unknown" w:date="2012-07-05T17:48:00Z" w:original=""/>
        </w:numPr>
        <w:ind w:leftChars="0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擺攤班級宣導</w:t>
      </w:r>
      <w:r w:rsidRPr="00607CC6">
        <w:rPr>
          <w:rFonts w:ascii="標楷體" w:eastAsia="標楷體" w:hAnsi="標楷體"/>
          <w:szCs w:val="24"/>
        </w:rPr>
        <w:t>:</w:t>
      </w:r>
    </w:p>
    <w:p w:rsidR="0027795F" w:rsidRPr="00607CC6" w:rsidRDefault="0027795F" w:rsidP="002D7905">
      <w:pPr>
        <w:pStyle w:val="ListParagraph"/>
        <w:numPr>
          <w:ilvl w:val="2"/>
          <w:numId w:val="18"/>
          <w:numberingChange w:id="26" w:author="Unknown" w:date="2012-07-05T17:48:00Z" w:original="%3:1:0:."/>
        </w:numPr>
        <w:ind w:leftChars="0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幹部訓練</w:t>
      </w:r>
      <w:r w:rsidRPr="00607CC6">
        <w:rPr>
          <w:rFonts w:ascii="標楷體" w:eastAsia="標楷體" w:hAnsi="標楷體"/>
          <w:szCs w:val="24"/>
        </w:rPr>
        <w:t>:</w:t>
      </w:r>
      <w:r w:rsidRPr="00607CC6">
        <w:rPr>
          <w:rFonts w:ascii="標楷體" w:eastAsia="標楷體" w:hAnsi="標楷體" w:hint="eastAsia"/>
          <w:szCs w:val="24"/>
        </w:rPr>
        <w:t>針對班長</w:t>
      </w:r>
      <w:r w:rsidRPr="00607CC6">
        <w:rPr>
          <w:rFonts w:ascii="標楷體" w:eastAsia="標楷體" w:hAnsi="標楷體"/>
          <w:szCs w:val="24"/>
        </w:rPr>
        <w:t>/</w:t>
      </w:r>
      <w:r w:rsidRPr="00607CC6">
        <w:rPr>
          <w:rFonts w:ascii="標楷體" w:eastAsia="標楷體" w:hAnsi="標楷體" w:hint="eastAsia"/>
          <w:szCs w:val="24"/>
        </w:rPr>
        <w:t>總務</w:t>
      </w:r>
      <w:r w:rsidRPr="00607CC6">
        <w:rPr>
          <w:rFonts w:ascii="標楷體" w:eastAsia="標楷體" w:hAnsi="標楷體"/>
          <w:szCs w:val="24"/>
        </w:rPr>
        <w:t>/</w:t>
      </w:r>
      <w:r w:rsidRPr="00607CC6">
        <w:rPr>
          <w:rFonts w:ascii="標楷體" w:eastAsia="標楷體" w:hAnsi="標楷體" w:hint="eastAsia"/>
          <w:szCs w:val="24"/>
        </w:rPr>
        <w:t>康樂宣導園遊會意義及舉辦方式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生輔組舉辦，課指組支援人力到場說明。</w:t>
      </w:r>
    </w:p>
    <w:p w:rsidR="0027795F" w:rsidRPr="00607CC6" w:rsidRDefault="0027795F" w:rsidP="002D7905">
      <w:pPr>
        <w:pStyle w:val="ListParagraph"/>
        <w:numPr>
          <w:ilvl w:val="2"/>
          <w:numId w:val="18"/>
          <w:numberingChange w:id="27" w:author="Unknown" w:date="2012-07-05T17:48:00Z" w:original="%3:2:0:."/>
        </w:numPr>
        <w:ind w:leftChars="0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康樂股長說明會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課指組負責</w:t>
      </w:r>
      <w:r w:rsidRPr="00607CC6">
        <w:rPr>
          <w:rFonts w:ascii="標楷體" w:eastAsia="標楷體" w:hAnsi="標楷體"/>
          <w:szCs w:val="24"/>
        </w:rPr>
        <w:t>)</w:t>
      </w:r>
    </w:p>
    <w:p w:rsidR="0027795F" w:rsidRPr="00607CC6" w:rsidRDefault="0027795F" w:rsidP="00F64298">
      <w:pPr>
        <w:pStyle w:val="ListParagraph"/>
        <w:numPr>
          <w:ilvl w:val="1"/>
          <w:numId w:val="18"/>
          <w:numberingChange w:id="28" w:author="Unknown" w:date="2012-07-05T17:48:00Z" w:original=""/>
        </w:numPr>
        <w:ind w:leftChars="0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非擺攤班級宣導</w:t>
      </w:r>
      <w:r w:rsidRPr="00607CC6">
        <w:rPr>
          <w:rFonts w:ascii="標楷體" w:eastAsia="標楷體" w:hAnsi="標楷體"/>
          <w:szCs w:val="24"/>
        </w:rPr>
        <w:t>:</w:t>
      </w:r>
    </w:p>
    <w:p w:rsidR="0027795F" w:rsidRPr="00607CC6" w:rsidRDefault="0027795F" w:rsidP="002D7905">
      <w:pPr>
        <w:pStyle w:val="ListParagraph"/>
        <w:numPr>
          <w:ilvl w:val="2"/>
          <w:numId w:val="18"/>
          <w:numberingChange w:id="29" w:author="Unknown" w:date="2012-07-05T17:48:00Z" w:original="%3:1:0:."/>
        </w:numPr>
        <w:ind w:leftChars="0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幹部訓練</w:t>
      </w:r>
      <w:r w:rsidRPr="00607CC6">
        <w:rPr>
          <w:rFonts w:ascii="標楷體" w:eastAsia="標楷體" w:hAnsi="標楷體"/>
          <w:szCs w:val="24"/>
        </w:rPr>
        <w:t>:</w:t>
      </w:r>
      <w:r w:rsidRPr="00607CC6">
        <w:rPr>
          <w:rFonts w:ascii="標楷體" w:eastAsia="標楷體" w:hAnsi="標楷體" w:hint="eastAsia"/>
          <w:szCs w:val="24"/>
        </w:rPr>
        <w:t>針對班長</w:t>
      </w:r>
      <w:r w:rsidRPr="00607CC6">
        <w:rPr>
          <w:rFonts w:ascii="標楷體" w:eastAsia="標楷體" w:hAnsi="標楷體"/>
          <w:szCs w:val="24"/>
        </w:rPr>
        <w:t>/</w:t>
      </w:r>
      <w:r w:rsidRPr="00607CC6">
        <w:rPr>
          <w:rFonts w:ascii="標楷體" w:eastAsia="標楷體" w:hAnsi="標楷體" w:hint="eastAsia"/>
          <w:szCs w:val="24"/>
        </w:rPr>
        <w:t>總務</w:t>
      </w:r>
      <w:r w:rsidRPr="00607CC6">
        <w:rPr>
          <w:rFonts w:ascii="標楷體" w:eastAsia="標楷體" w:hAnsi="標楷體"/>
          <w:szCs w:val="24"/>
        </w:rPr>
        <w:t>/</w:t>
      </w:r>
      <w:r w:rsidRPr="00607CC6">
        <w:rPr>
          <w:rFonts w:ascii="標楷體" w:eastAsia="標楷體" w:hAnsi="標楷體" w:hint="eastAsia"/>
          <w:szCs w:val="24"/>
        </w:rPr>
        <w:t>康樂宣導園遊會意義及舉辦方式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生輔組舉辦，課指組支援人力到場說明。</w:t>
      </w:r>
    </w:p>
    <w:p w:rsidR="0027795F" w:rsidRPr="00607CC6" w:rsidRDefault="0027795F" w:rsidP="002D7905">
      <w:pPr>
        <w:pStyle w:val="ListParagraph"/>
        <w:numPr>
          <w:ilvl w:val="2"/>
          <w:numId w:val="18"/>
          <w:numberingChange w:id="30" w:author="Unknown" w:date="2012-07-05T17:48:00Z" w:original="%3:2:0:."/>
        </w:numPr>
        <w:ind w:leftChars="0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/>
          <w:szCs w:val="24"/>
        </w:rPr>
        <w:t>MAIL</w:t>
      </w:r>
      <w:r w:rsidRPr="00607CC6">
        <w:rPr>
          <w:rFonts w:ascii="標楷體" w:eastAsia="標楷體" w:hAnsi="標楷體" w:hint="eastAsia"/>
          <w:szCs w:val="24"/>
        </w:rPr>
        <w:t>宣傳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課指組負責，發送給全校學生</w:t>
      </w:r>
      <w:r w:rsidRPr="00607CC6">
        <w:rPr>
          <w:rFonts w:ascii="標楷體" w:eastAsia="標楷體" w:hAnsi="標楷體"/>
          <w:szCs w:val="24"/>
        </w:rPr>
        <w:t>)</w:t>
      </w:r>
    </w:p>
    <w:p w:rsidR="0027795F" w:rsidRPr="00607CC6" w:rsidRDefault="0027795F" w:rsidP="002D7905">
      <w:pPr>
        <w:pStyle w:val="ListParagraph"/>
        <w:numPr>
          <w:ilvl w:val="2"/>
          <w:numId w:val="18"/>
          <w:numberingChange w:id="31" w:author="Unknown" w:date="2012-07-05T17:48:00Z" w:original="%3:3:0:."/>
        </w:numPr>
        <w:ind w:leftChars="0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學生會會員大會宣導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課指組負責</w:t>
      </w:r>
      <w:r w:rsidRPr="00607CC6">
        <w:rPr>
          <w:rFonts w:ascii="標楷體" w:eastAsia="標楷體" w:hAnsi="標楷體"/>
          <w:szCs w:val="24"/>
        </w:rPr>
        <w:t>)</w:t>
      </w:r>
    </w:p>
    <w:p w:rsidR="0027795F" w:rsidRPr="00607CC6" w:rsidRDefault="0027795F" w:rsidP="00F64298">
      <w:pPr>
        <w:pStyle w:val="ListParagraph"/>
        <w:numPr>
          <w:ilvl w:val="1"/>
          <w:numId w:val="18"/>
          <w:numberingChange w:id="32" w:author="Unknown" w:date="2012-07-05T17:48:00Z" w:original=""/>
        </w:numPr>
        <w:ind w:leftChars="0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全校教職同仁</w:t>
      </w:r>
      <w:r w:rsidRPr="00607CC6">
        <w:rPr>
          <w:rFonts w:ascii="標楷體" w:eastAsia="標楷體" w:hAnsi="標楷體"/>
          <w:szCs w:val="24"/>
        </w:rPr>
        <w:t xml:space="preserve">: </w:t>
      </w:r>
      <w:r w:rsidRPr="00607CC6">
        <w:rPr>
          <w:rFonts w:ascii="標楷體" w:eastAsia="標楷體" w:hAnsi="標楷體" w:hint="eastAsia"/>
          <w:szCs w:val="24"/>
        </w:rPr>
        <w:t>活動前一週及前</w:t>
      </w:r>
      <w:r>
        <w:rPr>
          <w:rFonts w:ascii="標楷體" w:eastAsia="標楷體" w:hAnsi="標楷體" w:hint="eastAsia"/>
          <w:szCs w:val="24"/>
        </w:rPr>
        <w:t>二</w:t>
      </w:r>
      <w:r w:rsidRPr="00607CC6">
        <w:rPr>
          <w:rFonts w:ascii="標楷體" w:eastAsia="標楷體" w:hAnsi="標楷體" w:hint="eastAsia"/>
          <w:szCs w:val="24"/>
        </w:rPr>
        <w:t>天發</w:t>
      </w:r>
      <w:r w:rsidRPr="00607CC6">
        <w:rPr>
          <w:rFonts w:ascii="標楷體" w:eastAsia="標楷體" w:hAnsi="標楷體"/>
          <w:szCs w:val="24"/>
        </w:rPr>
        <w:t>MAIL</w:t>
      </w:r>
      <w:r w:rsidRPr="00607CC6">
        <w:rPr>
          <w:rFonts w:ascii="標楷體" w:eastAsia="標楷體" w:hAnsi="標楷體" w:hint="eastAsia"/>
          <w:szCs w:val="24"/>
        </w:rPr>
        <w:t>邀請全校教職同仁參與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請秘書室或人事室協助</w:t>
      </w:r>
      <w:r w:rsidRPr="00607CC6">
        <w:rPr>
          <w:rFonts w:ascii="標楷體" w:eastAsia="標楷體" w:hAnsi="標楷體"/>
          <w:szCs w:val="24"/>
        </w:rPr>
        <w:t>)</w:t>
      </w:r>
    </w:p>
    <w:p w:rsidR="0027795F" w:rsidRPr="00607CC6" w:rsidRDefault="0027795F" w:rsidP="002D7905">
      <w:pPr>
        <w:pStyle w:val="ListParagraph"/>
        <w:numPr>
          <w:ilvl w:val="1"/>
          <w:numId w:val="18"/>
          <w:numberingChange w:id="33" w:author="Unknown" w:date="2012-07-05T17:48:00Z" w:original=""/>
        </w:numPr>
        <w:ind w:leftChars="0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配合課程宣導</w:t>
      </w:r>
      <w:r w:rsidRPr="00607CC6">
        <w:rPr>
          <w:rFonts w:ascii="標楷體" w:eastAsia="標楷體" w:hAnsi="標楷體"/>
          <w:szCs w:val="24"/>
        </w:rPr>
        <w:t xml:space="preserve">: </w:t>
      </w:r>
      <w:r w:rsidRPr="00607CC6">
        <w:rPr>
          <w:rFonts w:ascii="標楷體" w:eastAsia="標楷體" w:hAnsi="標楷體" w:hint="eastAsia"/>
          <w:szCs w:val="24"/>
        </w:rPr>
        <w:t>配合社會關懷及品格教育，教導學生投入公益活動，並學習團隊合作及誠實、負責之處世態度</w:t>
      </w:r>
      <w:r>
        <w:rPr>
          <w:rFonts w:ascii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負責單位</w:t>
      </w:r>
      <w:r w:rsidRPr="00607CC6">
        <w:rPr>
          <w:rFonts w:ascii="標楷體" w:eastAsia="標楷體" w:hAnsi="標楷體" w:hint="eastAsia"/>
          <w:szCs w:val="24"/>
        </w:rPr>
        <w:t>通識教育中心</w:t>
      </w:r>
      <w:r w:rsidRPr="00607CC6">
        <w:rPr>
          <w:rFonts w:ascii="標楷體" w:eastAsia="標楷體" w:hAnsi="標楷體"/>
          <w:szCs w:val="24"/>
        </w:rPr>
        <w:t>/</w:t>
      </w:r>
      <w:r w:rsidRPr="00607CC6">
        <w:rPr>
          <w:rFonts w:ascii="標楷體" w:eastAsia="標楷體" w:hAnsi="標楷體" w:hint="eastAsia"/>
          <w:szCs w:val="24"/>
        </w:rPr>
        <w:t>吳甦樂教育中心</w:t>
      </w:r>
      <w:r>
        <w:rPr>
          <w:rFonts w:ascii="新細明體" w:hAnsi="新細明體" w:hint="eastAsia"/>
          <w:szCs w:val="24"/>
        </w:rPr>
        <w:t>。</w:t>
      </w:r>
    </w:p>
    <w:p w:rsidR="0027795F" w:rsidRPr="00607CC6" w:rsidRDefault="0027795F" w:rsidP="002D7905">
      <w:pPr>
        <w:ind w:left="576"/>
        <w:rPr>
          <w:rFonts w:ascii="標楷體" w:eastAsia="標楷體" w:hAnsi="標楷體"/>
          <w:szCs w:val="24"/>
        </w:rPr>
      </w:pPr>
    </w:p>
    <w:p w:rsidR="0027795F" w:rsidRDefault="0027795F" w:rsidP="00611A96">
      <w:pPr>
        <w:pStyle w:val="ListParagraph"/>
        <w:numPr>
          <w:ilvl w:val="0"/>
          <w:numId w:val="17"/>
          <w:numberingChange w:id="34" w:author="Unknown" w:date="2012-07-05T17:48:00Z" w:original="%1:3:35:、"/>
        </w:numPr>
        <w:ind w:leftChars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607CC6">
        <w:rPr>
          <w:rFonts w:ascii="標楷體" w:eastAsia="標楷體" w:hAnsi="標楷體" w:hint="eastAsia"/>
          <w:sz w:val="28"/>
          <w:szCs w:val="28"/>
          <w:shd w:val="pct15" w:color="auto" w:fill="FFFFFF"/>
        </w:rPr>
        <w:t>園遊券販售方式</w:t>
      </w:r>
      <w:r w:rsidRPr="00607CC6">
        <w:rPr>
          <w:rFonts w:ascii="標楷體" w:eastAsia="標楷體" w:hAnsi="標楷體"/>
          <w:sz w:val="28"/>
          <w:szCs w:val="28"/>
          <w:shd w:val="pct15" w:color="auto" w:fill="FFFFFF"/>
        </w:rPr>
        <w:t>:</w:t>
      </w:r>
    </w:p>
    <w:p w:rsidR="0027795F" w:rsidRPr="00024999" w:rsidRDefault="0027795F" w:rsidP="00024999">
      <w:pPr>
        <w:pStyle w:val="ListParagraph"/>
        <w:numPr>
          <w:ilvl w:val="1"/>
          <w:numId w:val="18"/>
          <w:numberingChange w:id="35" w:author="Unknown" w:date="2012-07-05T17:48:00Z" w:original=""/>
        </w:numPr>
        <w:ind w:leftChars="0"/>
        <w:rPr>
          <w:rFonts w:ascii="標楷體" w:eastAsia="標楷體" w:hAnsi="標楷體"/>
          <w:szCs w:val="24"/>
        </w:rPr>
      </w:pPr>
      <w:r w:rsidRPr="00024999">
        <w:rPr>
          <w:rFonts w:ascii="標楷體" w:eastAsia="標楷體" w:hAnsi="標楷體" w:hint="eastAsia"/>
          <w:szCs w:val="24"/>
        </w:rPr>
        <w:t>儘管以現金交易對於行政單位可減少作業成本</w:t>
      </w:r>
      <w:r w:rsidRPr="00024999">
        <w:rPr>
          <w:rFonts w:ascii="標楷體" w:eastAsia="標楷體" w:hAnsi="標楷體"/>
          <w:szCs w:val="24"/>
        </w:rPr>
        <w:t>(</w:t>
      </w:r>
      <w:r w:rsidRPr="00024999">
        <w:rPr>
          <w:rFonts w:ascii="標楷體" w:eastAsia="標楷體" w:hAnsi="標楷體" w:hint="eastAsia"/>
          <w:szCs w:val="24"/>
        </w:rPr>
        <w:t>課指組不需印製園遊券，可節省印刷費用、園遊會發放回收計算之人力成本</w:t>
      </w:r>
      <w:r w:rsidRPr="00024999">
        <w:rPr>
          <w:rFonts w:ascii="標楷體" w:eastAsia="標楷體" w:hAnsi="標楷體"/>
          <w:szCs w:val="24"/>
        </w:rPr>
        <w:t xml:space="preserve">; </w:t>
      </w:r>
      <w:r w:rsidRPr="00024999">
        <w:rPr>
          <w:rFonts w:ascii="標楷體" w:eastAsia="標楷體" w:hAnsi="標楷體" w:hint="eastAsia"/>
          <w:szCs w:val="24"/>
        </w:rPr>
        <w:t>學校行政單位不需派同仁輪值售卷；會計室可節省成本核銷及退款作業人力成本</w:t>
      </w:r>
      <w:r w:rsidRPr="00024999">
        <w:rPr>
          <w:rFonts w:ascii="標楷體" w:eastAsia="標楷體" w:hAnsi="標楷體"/>
          <w:szCs w:val="24"/>
        </w:rPr>
        <w:t>)</w:t>
      </w:r>
      <w:r w:rsidRPr="00024999">
        <w:rPr>
          <w:rFonts w:ascii="標楷體" w:eastAsia="標楷體" w:hAnsi="標楷體" w:hint="eastAsia"/>
          <w:szCs w:val="24"/>
        </w:rPr>
        <w:t>，且學生計算營收也比較方便。</w:t>
      </w:r>
    </w:p>
    <w:p w:rsidR="0027795F" w:rsidRPr="00024999" w:rsidRDefault="0027795F" w:rsidP="00024999">
      <w:pPr>
        <w:pStyle w:val="ListParagraph"/>
        <w:numPr>
          <w:ilvl w:val="1"/>
          <w:numId w:val="18"/>
          <w:numberingChange w:id="36" w:author="Unknown" w:date="2012-07-05T17:48:00Z" w:original=""/>
        </w:numPr>
        <w:ind w:leftChars="0"/>
        <w:rPr>
          <w:rFonts w:ascii="標楷體" w:eastAsia="標楷體" w:hAnsi="標楷體"/>
          <w:szCs w:val="24"/>
        </w:rPr>
      </w:pPr>
      <w:r w:rsidRPr="00024999">
        <w:rPr>
          <w:rFonts w:ascii="標楷體" w:eastAsia="標楷體" w:hAnsi="標楷體" w:hint="eastAsia"/>
          <w:szCs w:val="24"/>
        </w:rPr>
        <w:t>但有一個最重要的缺失</w:t>
      </w:r>
      <w:r>
        <w:rPr>
          <w:rFonts w:ascii="新細明體" w:hAnsi="新細明體" w:hint="eastAsia"/>
          <w:szCs w:val="24"/>
        </w:rPr>
        <w:t>，</w:t>
      </w:r>
      <w:r w:rsidRPr="00024999">
        <w:rPr>
          <w:rFonts w:ascii="標楷體" w:eastAsia="標楷體" w:hAnsi="標楷體" w:hint="eastAsia"/>
          <w:szCs w:val="24"/>
        </w:rPr>
        <w:t>是無法做到稽核班級營收是否確實全數繳回，依據過去兩年的經驗，即使已經向班級宣傳園遊會公益捐助之目的，仍有班級未將現金營收繳回，反而將盈餘分給班上同學，完全喪失慈善義賣園遊會之目的。因此，</w:t>
      </w:r>
      <w:r w:rsidRPr="00024999">
        <w:rPr>
          <w:rFonts w:ascii="標楷體" w:eastAsia="標楷體" w:hAnsi="標楷體" w:hint="eastAsia"/>
          <w:b/>
          <w:szCs w:val="24"/>
          <w:u w:val="single"/>
        </w:rPr>
        <w:t>現金交易會完全無法掌控班級確實營收，進而影響最後義賣捐款金額</w:t>
      </w:r>
      <w:r w:rsidRPr="00024999">
        <w:rPr>
          <w:rFonts w:ascii="新細明體" w:hAnsi="新細明體" w:hint="eastAsia"/>
          <w:b/>
          <w:szCs w:val="24"/>
          <w:u w:val="single"/>
        </w:rPr>
        <w:t>，</w:t>
      </w:r>
      <w:r w:rsidRPr="00024999">
        <w:rPr>
          <w:rFonts w:ascii="標楷體" w:eastAsia="標楷體" w:hAnsi="標楷體" w:hint="eastAsia"/>
          <w:b/>
          <w:szCs w:val="24"/>
          <w:u w:val="single"/>
        </w:rPr>
        <w:t>故強烈建議仍以園遊券方式處理。</w:t>
      </w:r>
    </w:p>
    <w:p w:rsidR="0027795F" w:rsidRPr="00024999" w:rsidRDefault="0027795F" w:rsidP="00024999">
      <w:pPr>
        <w:pStyle w:val="ListParagraph"/>
        <w:ind w:leftChars="0" w:left="-384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請討論並決議是否使用園遊券？</w:t>
      </w:r>
    </w:p>
    <w:p w:rsidR="0027795F" w:rsidRPr="00607CC6" w:rsidRDefault="0027795F" w:rsidP="00413A0D">
      <w:pPr>
        <w:pStyle w:val="ListParagraph"/>
        <w:numPr>
          <w:ilvl w:val="1"/>
          <w:numId w:val="17"/>
          <w:numberingChange w:id="37" w:author="Unknown" w:date="2012-07-05T17:48:00Z" w:original="(%2:1:35:)"/>
        </w:numPr>
        <w:ind w:leftChars="0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預售方案</w:t>
      </w:r>
      <w:r w:rsidRPr="00607CC6">
        <w:rPr>
          <w:rFonts w:ascii="標楷體" w:eastAsia="標楷體" w:hAnsi="標楷體"/>
          <w:szCs w:val="24"/>
        </w:rPr>
        <w:t>:</w:t>
      </w:r>
    </w:p>
    <w:p w:rsidR="0027795F" w:rsidRPr="00D03DD7" w:rsidRDefault="0027795F" w:rsidP="00413A0D">
      <w:pPr>
        <w:pStyle w:val="ListParagraph"/>
        <w:ind w:leftChars="0" w:left="-144"/>
        <w:rPr>
          <w:rFonts w:ascii="標楷體" w:eastAsia="標楷體" w:hAnsi="標楷體"/>
          <w:b/>
          <w:szCs w:val="24"/>
        </w:rPr>
      </w:pPr>
      <w:r w:rsidRPr="00BD7899">
        <w:rPr>
          <w:rFonts w:ascii="標楷體" w:eastAsia="標楷體" w:hAnsi="標楷體" w:hint="eastAsia"/>
          <w:b/>
          <w:szCs w:val="24"/>
        </w:rPr>
        <w:t>採自由預售，有意購買之班級或團體，自行至課指組購買，預售僅限大額購買</w:t>
      </w:r>
      <w:r w:rsidRPr="00BD7899">
        <w:rPr>
          <w:rFonts w:ascii="標楷體" w:eastAsia="標楷體" w:hAnsi="標楷體"/>
          <w:b/>
          <w:szCs w:val="24"/>
        </w:rPr>
        <w:t>(30</w:t>
      </w:r>
      <w:r w:rsidRPr="00BD7899">
        <w:rPr>
          <w:rFonts w:ascii="標楷體" w:eastAsia="標楷體" w:hAnsi="標楷體" w:hint="eastAsia"/>
          <w:b/>
          <w:szCs w:val="24"/>
        </w:rPr>
        <w:t>張以上</w:t>
      </w:r>
      <w:r w:rsidRPr="00BD7899">
        <w:rPr>
          <w:rFonts w:ascii="標楷體" w:eastAsia="標楷體" w:hAnsi="標楷體"/>
          <w:b/>
          <w:szCs w:val="24"/>
        </w:rPr>
        <w:t>)</w:t>
      </w:r>
      <w:r w:rsidRPr="00BD7899">
        <w:rPr>
          <w:rFonts w:ascii="標楷體" w:eastAsia="標楷體" w:hAnsi="標楷體" w:hint="eastAsia"/>
          <w:b/>
          <w:szCs w:val="24"/>
        </w:rPr>
        <w:t>，銷售業績不列入獎勵</w:t>
      </w:r>
      <w:r>
        <w:rPr>
          <w:rFonts w:ascii="標楷體" w:eastAsia="標楷體" w:hAnsi="標楷體" w:hint="eastAsia"/>
          <w:b/>
          <w:szCs w:val="24"/>
        </w:rPr>
        <w:t>，依過去經驗</w:t>
      </w:r>
      <w:r w:rsidRPr="00D03DD7">
        <w:rPr>
          <w:rFonts w:ascii="標楷體" w:eastAsia="標楷體" w:hAnsi="標楷體" w:hint="eastAsia"/>
          <w:b/>
          <w:szCs w:val="24"/>
        </w:rPr>
        <w:t>，部分較搶手之攤位</w:t>
      </w:r>
      <w:r w:rsidRPr="00D03DD7">
        <w:rPr>
          <w:rFonts w:ascii="標楷體" w:eastAsia="標楷體" w:hAnsi="標楷體"/>
          <w:b/>
          <w:szCs w:val="24"/>
        </w:rPr>
        <w:t>(</w:t>
      </w:r>
      <w:r w:rsidRPr="00D03DD7">
        <w:rPr>
          <w:rFonts w:ascii="標楷體" w:eastAsia="標楷體" w:hAnsi="標楷體" w:hint="eastAsia"/>
          <w:b/>
          <w:szCs w:val="24"/>
        </w:rPr>
        <w:t>例如鬼屋</w:t>
      </w:r>
      <w:r w:rsidRPr="00D03DD7">
        <w:rPr>
          <w:rFonts w:ascii="標楷體" w:eastAsia="標楷體" w:hAnsi="標楷體"/>
          <w:b/>
          <w:szCs w:val="24"/>
        </w:rPr>
        <w:t>)</w:t>
      </w:r>
      <w:r w:rsidRPr="00D03DD7">
        <w:rPr>
          <w:rFonts w:ascii="標楷體" w:eastAsia="標楷體" w:hAnsi="標楷體" w:hint="eastAsia"/>
          <w:b/>
          <w:szCs w:val="24"/>
        </w:rPr>
        <w:t>會採預約售票制，向該班級先買園遊券者，可以優先入場</w:t>
      </w:r>
      <w:r w:rsidRPr="00024999">
        <w:rPr>
          <w:rFonts w:ascii="標楷體" w:eastAsia="標楷體" w:hAnsi="標楷體" w:hint="eastAsia"/>
          <w:b/>
          <w:szCs w:val="24"/>
        </w:rPr>
        <w:t>，同時，如果班級將園遊券預售給親朋好友，可確定</w:t>
      </w:r>
      <w:r>
        <w:rPr>
          <w:rFonts w:ascii="標楷體" w:eastAsia="標楷體" w:hAnsi="標楷體" w:hint="eastAsia"/>
          <w:b/>
          <w:szCs w:val="24"/>
        </w:rPr>
        <w:t>該</w:t>
      </w:r>
      <w:r w:rsidRPr="00024999">
        <w:rPr>
          <w:rFonts w:ascii="標楷體" w:eastAsia="標楷體" w:hAnsi="標楷體" w:hint="eastAsia"/>
          <w:b/>
          <w:szCs w:val="24"/>
        </w:rPr>
        <w:t>攤位之基本客源，雖然預售制</w:t>
      </w:r>
      <w:r>
        <w:rPr>
          <w:rFonts w:ascii="標楷體" w:eastAsia="標楷體" w:hAnsi="標楷體" w:hint="eastAsia"/>
          <w:b/>
          <w:szCs w:val="24"/>
        </w:rPr>
        <w:t>有</w:t>
      </w:r>
      <w:r w:rsidRPr="00024999">
        <w:rPr>
          <w:rFonts w:ascii="標楷體" w:eastAsia="標楷體" w:hAnsi="標楷體" w:hint="eastAsia"/>
          <w:b/>
          <w:szCs w:val="24"/>
        </w:rPr>
        <w:t>其優點，但大多數班級仍無法接受，經評估後，建議</w:t>
      </w:r>
      <w:r>
        <w:rPr>
          <w:rFonts w:ascii="標楷體" w:eastAsia="標楷體" w:hAnsi="標楷體" w:hint="eastAsia"/>
          <w:b/>
          <w:szCs w:val="24"/>
        </w:rPr>
        <w:t>改</w:t>
      </w:r>
      <w:r w:rsidRPr="00024999">
        <w:rPr>
          <w:rFonts w:ascii="標楷體" w:eastAsia="標楷體" w:hAnsi="標楷體" w:hint="eastAsia"/>
          <w:b/>
          <w:szCs w:val="24"/>
        </w:rPr>
        <w:t>採自由制，有需要之班級</w:t>
      </w:r>
      <w:r>
        <w:rPr>
          <w:rFonts w:ascii="標楷體" w:eastAsia="標楷體" w:hAnsi="標楷體" w:hint="eastAsia"/>
          <w:b/>
          <w:szCs w:val="24"/>
        </w:rPr>
        <w:t>自行</w:t>
      </w:r>
      <w:r w:rsidRPr="00024999">
        <w:rPr>
          <w:rFonts w:ascii="標楷體" w:eastAsia="標楷體" w:hAnsi="標楷體" w:hint="eastAsia"/>
          <w:b/>
          <w:szCs w:val="24"/>
        </w:rPr>
        <w:t>到課指組購買。</w:t>
      </w:r>
    </w:p>
    <w:p w:rsidR="0027795F" w:rsidRPr="00607CC6" w:rsidDel="00BD7899" w:rsidRDefault="0027795F" w:rsidP="00413A0D">
      <w:pPr>
        <w:pStyle w:val="ListParagraph"/>
        <w:ind w:leftChars="0" w:left="-144"/>
        <w:rPr>
          <w:rFonts w:ascii="標楷體" w:eastAsia="標楷體" w:hAnsi="標楷體"/>
          <w:szCs w:val="24"/>
        </w:rPr>
      </w:pPr>
    </w:p>
    <w:p w:rsidR="0027795F" w:rsidRDefault="0027795F" w:rsidP="00611A96">
      <w:pPr>
        <w:pStyle w:val="ListParagraph"/>
        <w:numPr>
          <w:ilvl w:val="0"/>
          <w:numId w:val="17"/>
          <w:numberingChange w:id="38" w:author="Unknown" w:date="2012-07-05T17:48:00Z" w:original="%1:4:35:、"/>
        </w:numPr>
        <w:ind w:leftChars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607CC6">
        <w:rPr>
          <w:rFonts w:ascii="標楷體" w:eastAsia="標楷體" w:hAnsi="標楷體" w:hint="eastAsia"/>
          <w:sz w:val="28"/>
          <w:szCs w:val="28"/>
          <w:shd w:val="pct15" w:color="auto" w:fill="FFFFFF"/>
        </w:rPr>
        <w:t>盈餘分配方式</w:t>
      </w:r>
      <w:r w:rsidRPr="00607CC6">
        <w:rPr>
          <w:rFonts w:ascii="標楷體" w:eastAsia="標楷體" w:hAnsi="標楷體"/>
          <w:sz w:val="28"/>
          <w:szCs w:val="28"/>
          <w:shd w:val="pct15" w:color="auto" w:fill="FFFFFF"/>
        </w:rPr>
        <w:t>:</w:t>
      </w:r>
    </w:p>
    <w:p w:rsidR="0027795F" w:rsidRPr="00024999" w:rsidRDefault="0027795F" w:rsidP="0017607A">
      <w:pPr>
        <w:pStyle w:val="ListParagraph"/>
        <w:ind w:leftChars="0" w:left="-384"/>
        <w:rPr>
          <w:rFonts w:ascii="標楷體" w:eastAsia="標楷體" w:hAnsi="標楷體"/>
          <w:b/>
          <w:szCs w:val="24"/>
        </w:rPr>
      </w:pPr>
      <w:r w:rsidRPr="00024999">
        <w:rPr>
          <w:rFonts w:ascii="標楷體" w:eastAsia="標楷體" w:hAnsi="標楷體" w:hint="eastAsia"/>
          <w:b/>
          <w:szCs w:val="24"/>
        </w:rPr>
        <w:t>扣除實際成本後之利潤，提撥</w:t>
      </w:r>
      <w:r w:rsidRPr="00024999">
        <w:rPr>
          <w:rFonts w:ascii="標楷體" w:eastAsia="標楷體" w:hAnsi="標楷體"/>
          <w:b/>
          <w:szCs w:val="24"/>
        </w:rPr>
        <w:t>10-</w:t>
      </w:r>
      <w:r>
        <w:rPr>
          <w:rFonts w:ascii="標楷體" w:eastAsia="標楷體" w:hAnsi="標楷體"/>
          <w:b/>
          <w:szCs w:val="24"/>
        </w:rPr>
        <w:t>20</w:t>
      </w:r>
      <w:r w:rsidRPr="00024999">
        <w:rPr>
          <w:rFonts w:ascii="標楷體" w:eastAsia="標楷體" w:hAnsi="標楷體"/>
          <w:b/>
          <w:szCs w:val="24"/>
        </w:rPr>
        <w:t>%(</w:t>
      </w:r>
      <w:r w:rsidRPr="00024999">
        <w:rPr>
          <w:rFonts w:ascii="標楷體" w:eastAsia="標楷體" w:hAnsi="標楷體" w:hint="eastAsia"/>
          <w:b/>
          <w:szCs w:val="24"/>
        </w:rPr>
        <w:t>利潤達</w:t>
      </w:r>
      <w:r>
        <w:rPr>
          <w:rFonts w:ascii="標楷體" w:eastAsia="標楷體" w:hAnsi="標楷體"/>
          <w:b/>
          <w:szCs w:val="24"/>
        </w:rPr>
        <w:t>1</w:t>
      </w:r>
      <w:r w:rsidRPr="00024999">
        <w:rPr>
          <w:rFonts w:ascii="標楷體" w:eastAsia="標楷體" w:hAnsi="標楷體" w:hint="eastAsia"/>
          <w:b/>
          <w:szCs w:val="24"/>
        </w:rPr>
        <w:t>萬元以上，提撥</w:t>
      </w:r>
      <w:r>
        <w:rPr>
          <w:rFonts w:ascii="標楷體" w:eastAsia="標楷體" w:hAnsi="標楷體"/>
          <w:b/>
          <w:szCs w:val="24"/>
        </w:rPr>
        <w:t>20</w:t>
      </w:r>
      <w:r w:rsidRPr="00024999">
        <w:rPr>
          <w:rFonts w:ascii="標楷體" w:eastAsia="標楷體" w:hAnsi="標楷體"/>
          <w:b/>
          <w:szCs w:val="24"/>
        </w:rPr>
        <w:t>%; 1</w:t>
      </w:r>
      <w:r w:rsidRPr="00024999">
        <w:rPr>
          <w:rFonts w:ascii="標楷體" w:eastAsia="標楷體" w:hAnsi="標楷體" w:hint="eastAsia"/>
          <w:b/>
          <w:szCs w:val="24"/>
        </w:rPr>
        <w:t>萬元以</w:t>
      </w:r>
      <w:r>
        <w:rPr>
          <w:rFonts w:ascii="標楷體" w:eastAsia="標楷體" w:hAnsi="標楷體" w:hint="eastAsia"/>
          <w:b/>
          <w:szCs w:val="24"/>
        </w:rPr>
        <w:t>下</w:t>
      </w:r>
      <w:r w:rsidRPr="00024999">
        <w:rPr>
          <w:rFonts w:ascii="標楷體" w:eastAsia="標楷體" w:hAnsi="標楷體"/>
          <w:b/>
          <w:szCs w:val="24"/>
        </w:rPr>
        <w:t>,</w:t>
      </w:r>
      <w:r w:rsidRPr="00024999">
        <w:rPr>
          <w:rFonts w:ascii="標楷體" w:eastAsia="標楷體" w:hAnsi="標楷體" w:hint="eastAsia"/>
          <w:b/>
          <w:szCs w:val="24"/>
        </w:rPr>
        <w:t>提撥</w:t>
      </w:r>
      <w:r>
        <w:rPr>
          <w:rFonts w:ascii="標楷體" w:eastAsia="標楷體" w:hAnsi="標楷體"/>
          <w:b/>
          <w:szCs w:val="24"/>
        </w:rPr>
        <w:t>10</w:t>
      </w:r>
      <w:r w:rsidRPr="00024999">
        <w:rPr>
          <w:rFonts w:ascii="標楷體" w:eastAsia="標楷體" w:hAnsi="標楷體"/>
          <w:b/>
          <w:szCs w:val="24"/>
        </w:rPr>
        <w:t>%</w:t>
      </w:r>
      <w:r>
        <w:rPr>
          <w:rFonts w:ascii="標楷體" w:eastAsia="標楷體" w:hAnsi="標楷體"/>
          <w:b/>
          <w:szCs w:val="24"/>
        </w:rPr>
        <w:t>)</w:t>
      </w:r>
      <w:r w:rsidRPr="00024999">
        <w:rPr>
          <w:rFonts w:ascii="標楷體" w:eastAsia="標楷體" w:hAnsi="標楷體" w:hint="eastAsia"/>
          <w:b/>
          <w:szCs w:val="24"/>
        </w:rPr>
        <w:t>，剩餘利潤扣除學校成本後全數捐出。</w:t>
      </w:r>
    </w:p>
    <w:p w:rsidR="0027795F" w:rsidRDefault="0027795F" w:rsidP="00E836E4">
      <w:pPr>
        <w:pStyle w:val="ListParagraph"/>
        <w:ind w:leftChars="0" w:left="-384"/>
        <w:rPr>
          <w:rFonts w:ascii="標楷體" w:eastAsia="標楷體" w:hAnsi="標楷體"/>
          <w:b/>
          <w:szCs w:val="24"/>
        </w:rPr>
      </w:pPr>
    </w:p>
    <w:p w:rsidR="0027795F" w:rsidRDefault="0027795F" w:rsidP="00E836E4">
      <w:pPr>
        <w:pStyle w:val="ListParagraph"/>
        <w:ind w:leftChars="0" w:left="-384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93~100</w:t>
      </w:r>
      <w:r>
        <w:rPr>
          <w:rFonts w:ascii="標楷體" w:eastAsia="標楷體" w:hAnsi="標楷體" w:hint="eastAsia"/>
          <w:b/>
          <w:szCs w:val="24"/>
        </w:rPr>
        <w:t>學年度淨利達</w:t>
      </w:r>
      <w:r>
        <w:rPr>
          <w:rFonts w:ascii="標楷體" w:eastAsia="標楷體" w:hAnsi="標楷體"/>
          <w:b/>
          <w:szCs w:val="24"/>
        </w:rPr>
        <w:t>10,000</w:t>
      </w:r>
      <w:r>
        <w:rPr>
          <w:rFonts w:ascii="標楷體" w:eastAsia="標楷體" w:hAnsi="標楷體" w:hint="eastAsia"/>
          <w:b/>
          <w:szCs w:val="24"/>
        </w:rPr>
        <w:t>元以上的攤位數</w:t>
      </w:r>
      <w:r>
        <w:rPr>
          <w:rFonts w:ascii="標楷體" w:eastAsia="標楷體" w:hAnsi="標楷體"/>
          <w:b/>
          <w:szCs w:val="24"/>
        </w:rPr>
        <w:t>(</w:t>
      </w:r>
      <w:r>
        <w:rPr>
          <w:rFonts w:ascii="標楷體" w:eastAsia="標楷體" w:hAnsi="標楷體" w:hint="eastAsia"/>
          <w:b/>
          <w:szCs w:val="24"/>
        </w:rPr>
        <w:t>班級與行政單位</w:t>
      </w:r>
      <w:r>
        <w:rPr>
          <w:rFonts w:ascii="標楷體" w:eastAsia="標楷體" w:hAnsi="標楷體"/>
          <w:b/>
          <w:szCs w:val="24"/>
        </w:rPr>
        <w:t>)</w:t>
      </w:r>
      <w:r>
        <w:rPr>
          <w:rFonts w:ascii="標楷體" w:eastAsia="標楷體" w:hAnsi="標楷體" w:hint="eastAsia"/>
          <w:b/>
          <w:szCs w:val="24"/>
        </w:rPr>
        <w:t>如下表</w:t>
      </w:r>
    </w:p>
    <w:tbl>
      <w:tblPr>
        <w:tblW w:w="0" w:type="auto"/>
        <w:tblLook w:val="00A0"/>
      </w:tblPr>
      <w:tblGrid>
        <w:gridCol w:w="1384"/>
        <w:gridCol w:w="1423"/>
        <w:gridCol w:w="1423"/>
        <w:gridCol w:w="1423"/>
        <w:gridCol w:w="1424"/>
        <w:gridCol w:w="1445"/>
      </w:tblGrid>
      <w:tr w:rsidR="0027795F" w:rsidRPr="00755F80" w:rsidTr="00024999">
        <w:tc>
          <w:tcPr>
            <w:tcW w:w="1451" w:type="dxa"/>
          </w:tcPr>
          <w:p w:rsidR="0027795F" w:rsidRPr="00755F80" w:rsidRDefault="0027795F" w:rsidP="00755F80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5F80">
              <w:rPr>
                <w:rFonts w:ascii="標楷體" w:eastAsia="標楷體" w:hAnsi="標楷體" w:hint="eastAsia"/>
                <w:b/>
                <w:szCs w:val="24"/>
              </w:rPr>
              <w:t>學年度</w:t>
            </w:r>
          </w:p>
        </w:tc>
        <w:tc>
          <w:tcPr>
            <w:tcW w:w="1487" w:type="dxa"/>
          </w:tcPr>
          <w:p w:rsidR="0027795F" w:rsidRPr="00755F80" w:rsidRDefault="0027795F" w:rsidP="0027795F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  <w:pPrChange w:id="39" w:author="Unknown" w:date="2012-06-13T11:39:00Z">
                <w:pPr>
                  <w:pStyle w:val="ListParagraph"/>
                  <w:ind w:left="0"/>
                  <w:jc w:val="center"/>
                </w:pPr>
              </w:pPrChange>
            </w:pPr>
            <w:r w:rsidRPr="00755F80">
              <w:rPr>
                <w:rFonts w:ascii="標楷體" w:eastAsia="標楷體" w:hAnsi="標楷體"/>
                <w:b/>
                <w:szCs w:val="24"/>
              </w:rPr>
              <w:t>93</w:t>
            </w:r>
            <w:r w:rsidRPr="00755F80">
              <w:rPr>
                <w:rFonts w:ascii="標楷體" w:eastAsia="標楷體" w:hAnsi="標楷體" w:hint="eastAsia"/>
                <w:b/>
                <w:szCs w:val="24"/>
              </w:rPr>
              <w:t>學年度</w:t>
            </w:r>
          </w:p>
        </w:tc>
        <w:tc>
          <w:tcPr>
            <w:tcW w:w="1487" w:type="dxa"/>
          </w:tcPr>
          <w:p w:rsidR="0027795F" w:rsidRPr="00755F80" w:rsidRDefault="0027795F" w:rsidP="00755F80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5F80">
              <w:rPr>
                <w:rFonts w:ascii="標楷體" w:eastAsia="標楷體" w:hAnsi="標楷體"/>
                <w:b/>
                <w:szCs w:val="24"/>
              </w:rPr>
              <w:t>95</w:t>
            </w:r>
            <w:r w:rsidRPr="00755F80">
              <w:rPr>
                <w:rFonts w:ascii="標楷體" w:eastAsia="標楷體" w:hAnsi="標楷體" w:hint="eastAsia"/>
                <w:b/>
                <w:szCs w:val="24"/>
              </w:rPr>
              <w:t>學年度</w:t>
            </w:r>
          </w:p>
        </w:tc>
        <w:tc>
          <w:tcPr>
            <w:tcW w:w="1487" w:type="dxa"/>
          </w:tcPr>
          <w:p w:rsidR="0027795F" w:rsidRPr="00755F80" w:rsidRDefault="0027795F" w:rsidP="00755F80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5F80">
              <w:rPr>
                <w:rFonts w:ascii="標楷體" w:eastAsia="標楷體" w:hAnsi="標楷體"/>
                <w:b/>
                <w:szCs w:val="24"/>
              </w:rPr>
              <w:t>97</w:t>
            </w:r>
            <w:r w:rsidRPr="00755F80">
              <w:rPr>
                <w:rFonts w:ascii="標楷體" w:eastAsia="標楷體" w:hAnsi="標楷體" w:hint="eastAsia"/>
                <w:b/>
                <w:szCs w:val="24"/>
              </w:rPr>
              <w:t>學年度</w:t>
            </w:r>
          </w:p>
        </w:tc>
        <w:tc>
          <w:tcPr>
            <w:tcW w:w="1488" w:type="dxa"/>
          </w:tcPr>
          <w:p w:rsidR="0027795F" w:rsidRPr="00755F80" w:rsidRDefault="0027795F" w:rsidP="00755F80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5F80">
              <w:rPr>
                <w:rFonts w:ascii="標楷體" w:eastAsia="標楷體" w:hAnsi="標楷體"/>
                <w:b/>
                <w:szCs w:val="24"/>
              </w:rPr>
              <w:t>99</w:t>
            </w:r>
            <w:r w:rsidRPr="00755F80">
              <w:rPr>
                <w:rFonts w:ascii="標楷體" w:eastAsia="標楷體" w:hAnsi="標楷體" w:hint="eastAsia"/>
                <w:b/>
                <w:szCs w:val="24"/>
              </w:rPr>
              <w:t>學年度</w:t>
            </w:r>
          </w:p>
        </w:tc>
        <w:tc>
          <w:tcPr>
            <w:tcW w:w="1506" w:type="dxa"/>
          </w:tcPr>
          <w:p w:rsidR="0027795F" w:rsidRPr="00755F80" w:rsidRDefault="0027795F" w:rsidP="00755F80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5F80">
              <w:rPr>
                <w:rFonts w:ascii="標楷體" w:eastAsia="標楷體" w:hAnsi="標楷體"/>
                <w:b/>
                <w:szCs w:val="24"/>
              </w:rPr>
              <w:t>100</w:t>
            </w:r>
            <w:r w:rsidRPr="00755F80">
              <w:rPr>
                <w:rFonts w:ascii="標楷體" w:eastAsia="標楷體" w:hAnsi="標楷體" w:hint="eastAsia"/>
                <w:b/>
                <w:szCs w:val="24"/>
              </w:rPr>
              <w:t>學年度</w:t>
            </w:r>
          </w:p>
        </w:tc>
      </w:tr>
      <w:tr w:rsidR="0027795F" w:rsidRPr="00755F80" w:rsidTr="00024999">
        <w:tc>
          <w:tcPr>
            <w:tcW w:w="1451" w:type="dxa"/>
          </w:tcPr>
          <w:p w:rsidR="0027795F" w:rsidRPr="00755F80" w:rsidRDefault="0027795F" w:rsidP="00755F80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5F80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1487" w:type="dxa"/>
          </w:tcPr>
          <w:p w:rsidR="0027795F" w:rsidRPr="00755F80" w:rsidRDefault="0027795F" w:rsidP="00755F80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5F80">
              <w:rPr>
                <w:rFonts w:ascii="標楷體" w:eastAsia="標楷體" w:hAnsi="標楷體"/>
                <w:b/>
                <w:szCs w:val="24"/>
              </w:rPr>
              <w:t>13</w:t>
            </w:r>
          </w:p>
        </w:tc>
        <w:tc>
          <w:tcPr>
            <w:tcW w:w="1487" w:type="dxa"/>
          </w:tcPr>
          <w:p w:rsidR="0027795F" w:rsidRPr="00755F80" w:rsidRDefault="0027795F" w:rsidP="00755F80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5F80">
              <w:rPr>
                <w:rFonts w:ascii="標楷體" w:eastAsia="標楷體" w:hAnsi="標楷體"/>
                <w:b/>
                <w:szCs w:val="24"/>
              </w:rPr>
              <w:t>8</w:t>
            </w:r>
          </w:p>
        </w:tc>
        <w:tc>
          <w:tcPr>
            <w:tcW w:w="1487" w:type="dxa"/>
          </w:tcPr>
          <w:p w:rsidR="0027795F" w:rsidRPr="00755F80" w:rsidRDefault="0027795F" w:rsidP="00755F80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5F80">
              <w:rPr>
                <w:rFonts w:ascii="標楷體" w:eastAsia="標楷體" w:hAnsi="標楷體"/>
                <w:b/>
                <w:szCs w:val="24"/>
              </w:rPr>
              <w:t>11</w:t>
            </w:r>
          </w:p>
        </w:tc>
        <w:tc>
          <w:tcPr>
            <w:tcW w:w="1488" w:type="dxa"/>
          </w:tcPr>
          <w:p w:rsidR="0027795F" w:rsidRPr="00755F80" w:rsidRDefault="0027795F" w:rsidP="00755F80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5F80">
              <w:rPr>
                <w:rFonts w:ascii="標楷體" w:eastAsia="標楷體" w:hAnsi="標楷體"/>
                <w:b/>
                <w:szCs w:val="24"/>
              </w:rPr>
              <w:t>12</w:t>
            </w:r>
          </w:p>
        </w:tc>
        <w:tc>
          <w:tcPr>
            <w:tcW w:w="1506" w:type="dxa"/>
          </w:tcPr>
          <w:p w:rsidR="0027795F" w:rsidRPr="00755F80" w:rsidRDefault="0027795F" w:rsidP="00755F80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5F80">
              <w:rPr>
                <w:rFonts w:ascii="標楷體" w:eastAsia="標楷體" w:hAnsi="標楷體"/>
                <w:b/>
                <w:szCs w:val="24"/>
              </w:rPr>
              <w:t>11</w:t>
            </w:r>
          </w:p>
        </w:tc>
      </w:tr>
    </w:tbl>
    <w:p w:rsidR="0027795F" w:rsidRPr="00607CC6" w:rsidRDefault="0027795F" w:rsidP="00E836E4">
      <w:pPr>
        <w:pStyle w:val="ListParagraph"/>
        <w:ind w:leftChars="0" w:left="-384"/>
        <w:rPr>
          <w:rFonts w:ascii="標楷體" w:eastAsia="標楷體" w:hAnsi="標楷體"/>
          <w:szCs w:val="24"/>
        </w:rPr>
      </w:pPr>
    </w:p>
    <w:p w:rsidR="0027795F" w:rsidRPr="00607CC6" w:rsidRDefault="0027795F" w:rsidP="00611A96">
      <w:pPr>
        <w:pStyle w:val="ListParagraph"/>
        <w:numPr>
          <w:ilvl w:val="0"/>
          <w:numId w:val="17"/>
          <w:numberingChange w:id="40" w:author="Unknown" w:date="2012-07-05T17:48:00Z" w:original="%1:5:35:、"/>
        </w:numPr>
        <w:ind w:leftChars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607CC6">
        <w:rPr>
          <w:rFonts w:ascii="標楷體" w:eastAsia="標楷體" w:hAnsi="標楷體" w:hint="eastAsia"/>
          <w:sz w:val="28"/>
          <w:szCs w:val="28"/>
          <w:shd w:val="pct15" w:color="auto" w:fill="FFFFFF"/>
        </w:rPr>
        <w:t>捐助單位規劃</w:t>
      </w:r>
      <w:bookmarkStart w:id="41" w:name="_GoBack"/>
      <w:bookmarkEnd w:id="41"/>
    </w:p>
    <w:p w:rsidR="0027795F" w:rsidRDefault="0027795F" w:rsidP="00024999">
      <w:pPr>
        <w:pStyle w:val="ListParagraph"/>
        <w:numPr>
          <w:ilvl w:val="1"/>
          <w:numId w:val="17"/>
          <w:numberingChange w:id="42" w:author="Unknown" w:date="2012-07-05T17:48:00Z" w:original="(%2:1:35:)"/>
        </w:numPr>
        <w:spacing w:before="240"/>
        <w:ind w:leftChars="0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從高雄市身心障礙聯盟成員選定</w:t>
      </w:r>
      <w:r>
        <w:rPr>
          <w:rFonts w:ascii="標楷體" w:eastAsia="標楷體" w:hAnsi="標楷體"/>
          <w:szCs w:val="24"/>
        </w:rPr>
        <w:t>4</w:t>
      </w:r>
      <w:r w:rsidRPr="00607CC6">
        <w:rPr>
          <w:rFonts w:ascii="標楷體" w:eastAsia="標楷體" w:hAnsi="標楷體" w:hint="eastAsia"/>
          <w:szCs w:val="24"/>
        </w:rPr>
        <w:t>個單位作為捐助單位，排除去年已經捐助之單位</w:t>
      </w:r>
      <w:r>
        <w:rPr>
          <w:rFonts w:ascii="標楷體" w:eastAsia="標楷體" w:hAnsi="標楷體" w:hint="eastAsia"/>
          <w:szCs w:val="24"/>
        </w:rPr>
        <w:t>，並</w:t>
      </w:r>
      <w:r w:rsidRPr="00024999">
        <w:rPr>
          <w:rFonts w:ascii="標楷體" w:eastAsia="標楷體" w:hAnsi="標楷體" w:hint="eastAsia"/>
          <w:szCs w:val="24"/>
        </w:rPr>
        <w:t>先與</w:t>
      </w:r>
      <w:r>
        <w:rPr>
          <w:rFonts w:ascii="標楷體" w:eastAsia="標楷體" w:hAnsi="標楷體" w:hint="eastAsia"/>
          <w:szCs w:val="24"/>
        </w:rPr>
        <w:t>研發處</w:t>
      </w:r>
      <w:smartTag w:uri="urn:schemas-microsoft-com:office:smarttags" w:element="PersonName">
        <w:smartTagPr>
          <w:attr w:name="ProductID" w:val="黃"/>
        </w:smartTagPr>
        <w:r w:rsidRPr="00024999">
          <w:rPr>
            <w:rFonts w:ascii="標楷體" w:eastAsia="標楷體" w:hAnsi="標楷體" w:hint="eastAsia"/>
            <w:szCs w:val="24"/>
          </w:rPr>
          <w:t>黃</w:t>
        </w:r>
      </w:smartTag>
      <w:r w:rsidRPr="00024999">
        <w:rPr>
          <w:rFonts w:ascii="標楷體" w:eastAsia="標楷體" w:hAnsi="標楷體" w:hint="eastAsia"/>
          <w:szCs w:val="24"/>
        </w:rPr>
        <w:t>老師討論，今年那些團體組織</w:t>
      </w:r>
      <w:r>
        <w:rPr>
          <w:rFonts w:ascii="標楷體" w:eastAsia="標楷體" w:hAnsi="標楷體" w:hint="eastAsia"/>
          <w:szCs w:val="24"/>
        </w:rPr>
        <w:t>營運</w:t>
      </w:r>
      <w:r w:rsidRPr="00024999">
        <w:rPr>
          <w:rFonts w:ascii="標楷體" w:eastAsia="標楷體" w:hAnsi="標楷體" w:hint="eastAsia"/>
          <w:szCs w:val="24"/>
        </w:rPr>
        <w:t>較為健全，適合本校捐助，並安排</w:t>
      </w:r>
      <w:r>
        <w:rPr>
          <w:rFonts w:ascii="標楷體" w:eastAsia="標楷體" w:hAnsi="標楷體" w:hint="eastAsia"/>
          <w:szCs w:val="24"/>
        </w:rPr>
        <w:t>確認捐助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個單位</w:t>
      </w:r>
      <w:r w:rsidRPr="00024999">
        <w:rPr>
          <w:rFonts w:ascii="標楷體" w:eastAsia="標楷體" w:hAnsi="標楷體" w:hint="eastAsia"/>
          <w:szCs w:val="24"/>
        </w:rPr>
        <w:t>至校簡報給設攤導師</w:t>
      </w:r>
      <w:r w:rsidRPr="006C328F">
        <w:rPr>
          <w:rFonts w:ascii="標楷體" w:eastAsia="標楷體" w:hAnsi="標楷體" w:hint="eastAsia"/>
          <w:szCs w:val="24"/>
        </w:rPr>
        <w:t>。</w:t>
      </w:r>
      <w:r w:rsidRPr="00607CC6">
        <w:rPr>
          <w:rFonts w:ascii="標楷體" w:eastAsia="標楷體" w:hAnsi="標楷體" w:hint="eastAsia"/>
          <w:szCs w:val="24"/>
        </w:rPr>
        <w:t>每捐助單位預定捐贈金額約</w:t>
      </w:r>
      <w:r w:rsidRPr="00607CC6"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~15</w:t>
      </w:r>
      <w:r w:rsidRPr="00607CC6">
        <w:rPr>
          <w:rFonts w:ascii="標楷體" w:eastAsia="標楷體" w:hAnsi="標楷體" w:hint="eastAsia"/>
          <w:szCs w:val="24"/>
        </w:rPr>
        <w:t>萬。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過去幾年捐贈總額約</w:t>
      </w:r>
      <w:r w:rsidRPr="00607CC6">
        <w:rPr>
          <w:rFonts w:ascii="標楷體" w:eastAsia="標楷體" w:hAnsi="標楷體"/>
          <w:szCs w:val="24"/>
        </w:rPr>
        <w:t>26-27</w:t>
      </w:r>
      <w:r w:rsidRPr="00607CC6">
        <w:rPr>
          <w:rFonts w:ascii="標楷體" w:eastAsia="標楷體" w:hAnsi="標楷體" w:hint="eastAsia"/>
          <w:szCs w:val="24"/>
        </w:rPr>
        <w:t>萬，如果捐贈單位多於五個，每個僅能獲捐不到</w:t>
      </w:r>
      <w:r w:rsidRPr="00607CC6">
        <w:rPr>
          <w:rFonts w:ascii="標楷體" w:eastAsia="標楷體" w:hAnsi="標楷體"/>
          <w:szCs w:val="24"/>
        </w:rPr>
        <w:t>5</w:t>
      </w:r>
      <w:r w:rsidRPr="00607CC6">
        <w:rPr>
          <w:rFonts w:ascii="標楷體" w:eastAsia="標楷體" w:hAnsi="標楷體" w:hint="eastAsia"/>
          <w:szCs w:val="24"/>
        </w:rPr>
        <w:t>萬，對其單位之幫助較小</w:t>
      </w:r>
      <w:r>
        <w:rPr>
          <w:rFonts w:ascii="標楷體" w:eastAsia="標楷體" w:hAnsi="標楷體" w:hint="eastAsia"/>
          <w:szCs w:val="24"/>
        </w:rPr>
        <w:t>，去年分配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 w:hint="eastAsia"/>
          <w:szCs w:val="24"/>
        </w:rPr>
        <w:t>個單位，每個單位獲贈金額不達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 w:hint="eastAsia"/>
          <w:szCs w:val="24"/>
        </w:rPr>
        <w:t>萬元</w:t>
      </w:r>
      <w:r w:rsidRPr="00607CC6">
        <w:rPr>
          <w:rFonts w:ascii="標楷體" w:eastAsia="標楷體" w:hAnsi="標楷體"/>
          <w:szCs w:val="24"/>
        </w:rPr>
        <w:t>)</w:t>
      </w:r>
      <w:r w:rsidRPr="00607CC6">
        <w:rPr>
          <w:rFonts w:ascii="標楷體" w:eastAsia="標楷體" w:hAnsi="標楷體" w:hint="eastAsia"/>
          <w:szCs w:val="24"/>
        </w:rPr>
        <w:t>。</w:t>
      </w:r>
    </w:p>
    <w:p w:rsidR="0027795F" w:rsidRDefault="0027795F" w:rsidP="00024999">
      <w:pPr>
        <w:pStyle w:val="ListParagraph"/>
        <w:numPr>
          <w:ilvl w:val="1"/>
          <w:numId w:val="17"/>
          <w:numberingChange w:id="43" w:author="Unknown" w:date="2012-07-05T17:48:00Z" w:original="(%2:2:35:)"/>
        </w:numPr>
        <w:spacing w:before="24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活動前</w:t>
      </w:r>
      <w:r>
        <w:rPr>
          <w:rFonts w:ascii="標楷體" w:eastAsia="標楷體" w:hAnsi="標楷體"/>
          <w:szCs w:val="24"/>
        </w:rPr>
        <w:t>2-3</w:t>
      </w:r>
      <w:r>
        <w:rPr>
          <w:rFonts w:ascii="標楷體" w:eastAsia="標楷體" w:hAnsi="標楷體" w:hint="eastAsia"/>
          <w:szCs w:val="24"/>
        </w:rPr>
        <w:t>周，於平面媒體不斷釋放本校慈善義賣園遊會訊息；活動當天，邀請捐助單位到校參與園遊會或者表演，除讓捐助單位成員到校同樂外，也讓學生與這些團體接觸，體會這些弱勢族群的狀況，增進學生參與公益活動的使命感與成就感。</w:t>
      </w:r>
    </w:p>
    <w:p w:rsidR="0027795F" w:rsidRPr="00024999" w:rsidRDefault="0027795F" w:rsidP="00024999">
      <w:pPr>
        <w:pStyle w:val="ListParagraph"/>
        <w:numPr>
          <w:ilvl w:val="1"/>
          <w:numId w:val="17"/>
          <w:numberingChange w:id="44" w:author="Unknown" w:date="2012-07-05T17:48:00Z" w:original="(%2:3:35:)"/>
        </w:numPr>
        <w:spacing w:before="240"/>
        <w:ind w:leftChars="0"/>
        <w:rPr>
          <w:rFonts w:ascii="標楷體" w:eastAsia="標楷體" w:hAnsi="標楷體"/>
          <w:szCs w:val="24"/>
        </w:rPr>
      </w:pPr>
      <w:r w:rsidRPr="006C328F">
        <w:rPr>
          <w:rFonts w:ascii="標楷體" w:eastAsia="標楷體" w:hAnsi="標楷體" w:hint="eastAsia"/>
          <w:szCs w:val="24"/>
        </w:rPr>
        <w:t>請服務學習中心負責招募接待志工，</w:t>
      </w:r>
      <w:r>
        <w:rPr>
          <w:rFonts w:ascii="標楷體" w:eastAsia="標楷體" w:hAnsi="標楷體" w:hint="eastAsia"/>
          <w:szCs w:val="24"/>
        </w:rPr>
        <w:t>自行律定要班級認養或</w:t>
      </w:r>
      <w:r w:rsidRPr="006C328F">
        <w:rPr>
          <w:rFonts w:ascii="標楷體" w:eastAsia="標楷體" w:hAnsi="標楷體" w:hint="eastAsia"/>
          <w:szCs w:val="24"/>
        </w:rPr>
        <w:t>進行相關</w:t>
      </w:r>
      <w:r>
        <w:rPr>
          <w:rFonts w:ascii="標楷體" w:eastAsia="標楷體" w:hAnsi="標楷體" w:hint="eastAsia"/>
          <w:szCs w:val="24"/>
        </w:rPr>
        <w:t>志工</w:t>
      </w:r>
      <w:r w:rsidRPr="006C328F">
        <w:rPr>
          <w:rFonts w:ascii="標楷體" w:eastAsia="標楷體" w:hAnsi="標楷體" w:hint="eastAsia"/>
          <w:szCs w:val="24"/>
        </w:rPr>
        <w:t>接待培訓</w:t>
      </w:r>
      <w:r>
        <w:rPr>
          <w:rFonts w:ascii="標楷體" w:eastAsia="標楷體" w:hAnsi="標楷體" w:hint="eastAsia"/>
          <w:szCs w:val="24"/>
        </w:rPr>
        <w:t>；</w:t>
      </w:r>
      <w:r w:rsidRPr="006C328F">
        <w:rPr>
          <w:rFonts w:ascii="標楷體" w:eastAsia="標楷體" w:hAnsi="標楷體" w:hint="eastAsia"/>
          <w:szCs w:val="24"/>
        </w:rPr>
        <w:t>同時，請諮商輔導中心提供專業諮詢協助。</w:t>
      </w:r>
    </w:p>
    <w:p w:rsidR="0027795F" w:rsidRPr="00024999" w:rsidRDefault="0027795F" w:rsidP="00024999">
      <w:pPr>
        <w:pStyle w:val="ListParagraph"/>
        <w:numPr>
          <w:ilvl w:val="1"/>
          <w:numId w:val="17"/>
          <w:numberingChange w:id="45" w:author="Unknown" w:date="2012-07-05T17:48:00Z" w:original="(%2:4:35:)"/>
        </w:numPr>
        <w:spacing w:before="240"/>
        <w:ind w:leftChars="0"/>
        <w:rPr>
          <w:rFonts w:ascii="標楷體" w:eastAsia="標楷體" w:hAnsi="標楷體"/>
          <w:szCs w:val="24"/>
        </w:rPr>
      </w:pPr>
      <w:r w:rsidRPr="00024999">
        <w:rPr>
          <w:rFonts w:ascii="標楷體" w:eastAsia="標楷體" w:hAnsi="標楷體" w:hint="eastAsia"/>
          <w:szCs w:val="24"/>
        </w:rPr>
        <w:t>另建議</w:t>
      </w:r>
      <w:r w:rsidRPr="00024999">
        <w:rPr>
          <w:rFonts w:ascii="標楷體" w:eastAsia="標楷體" w:hAnsi="標楷體"/>
          <w:szCs w:val="24"/>
        </w:rPr>
        <w:t>:</w:t>
      </w:r>
      <w:r w:rsidRPr="00024999">
        <w:rPr>
          <w:rFonts w:ascii="標楷體" w:eastAsia="標楷體" w:hAnsi="標楷體" w:hint="eastAsia"/>
          <w:szCs w:val="24"/>
        </w:rPr>
        <w:t>提撥慈光基金以園遊會當年度盈餘</w:t>
      </w:r>
      <w:r w:rsidRPr="00024999">
        <w:rPr>
          <w:rFonts w:ascii="標楷體" w:eastAsia="標楷體" w:hAnsi="標楷體"/>
          <w:szCs w:val="24"/>
        </w:rPr>
        <w:t>1/2</w:t>
      </w:r>
      <w:r w:rsidRPr="00024999">
        <w:rPr>
          <w:rFonts w:ascii="標楷體" w:eastAsia="標楷體" w:hAnsi="標楷體" w:hint="eastAsia"/>
          <w:szCs w:val="24"/>
        </w:rPr>
        <w:t>一同捐助。目前慈光基金尚有</w:t>
      </w:r>
      <w:r w:rsidRPr="00024999">
        <w:rPr>
          <w:rFonts w:ascii="標楷體" w:eastAsia="標楷體" w:hAnsi="標楷體"/>
          <w:szCs w:val="24"/>
        </w:rPr>
        <w:t>1,832,865</w:t>
      </w:r>
      <w:r w:rsidRPr="00024999">
        <w:rPr>
          <w:rFonts w:ascii="標楷體" w:eastAsia="標楷體" w:hAnsi="標楷體" w:hint="eastAsia"/>
          <w:szCs w:val="24"/>
        </w:rPr>
        <w:t>定存單</w:t>
      </w:r>
    </w:p>
    <w:p w:rsidR="0027795F" w:rsidRPr="00607CC6" w:rsidRDefault="0027795F" w:rsidP="00C90B2A">
      <w:pPr>
        <w:pStyle w:val="ListParagraph"/>
        <w:numPr>
          <w:ilvl w:val="0"/>
          <w:numId w:val="17"/>
          <w:numberingChange w:id="46" w:author="Unknown" w:date="2012-07-05T17:48:00Z" w:original="%1:6:35:、"/>
        </w:numPr>
        <w:ind w:leftChars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607CC6">
        <w:rPr>
          <w:rFonts w:ascii="標楷體" w:eastAsia="標楷體" w:hAnsi="標楷體" w:hint="eastAsia"/>
          <w:sz w:val="28"/>
          <w:szCs w:val="28"/>
          <w:shd w:val="pct15" w:color="auto" w:fill="FFFFFF"/>
        </w:rPr>
        <w:t>其他配套措施</w:t>
      </w:r>
    </w:p>
    <w:p w:rsidR="0027795F" w:rsidRPr="00607CC6" w:rsidRDefault="0027795F" w:rsidP="00691E26">
      <w:pPr>
        <w:pStyle w:val="ListParagraph"/>
        <w:numPr>
          <w:ilvl w:val="1"/>
          <w:numId w:val="17"/>
          <w:numberingChange w:id="47" w:author="Unknown" w:date="2012-07-05T17:48:00Z" w:original="(%2:1:35:)"/>
        </w:numPr>
        <w:ind w:leftChars="0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獎勵措施</w:t>
      </w:r>
      <w:r w:rsidRPr="00607CC6">
        <w:rPr>
          <w:rFonts w:ascii="標楷體" w:eastAsia="標楷體" w:hAnsi="標楷體"/>
          <w:szCs w:val="24"/>
        </w:rPr>
        <w:t>:</w:t>
      </w:r>
    </w:p>
    <w:p w:rsidR="0027795F" w:rsidRDefault="0027795F">
      <w:pPr>
        <w:pStyle w:val="ListParagraph"/>
        <w:spacing w:before="240"/>
        <w:ind w:leftChars="0" w:left="-144"/>
        <w:rPr>
          <w:rFonts w:ascii="標楷體" w:eastAsia="標楷體" w:hAnsi="標楷體"/>
          <w:szCs w:val="24"/>
        </w:rPr>
      </w:pPr>
      <w:r w:rsidRPr="00024999">
        <w:rPr>
          <w:rFonts w:ascii="標楷體" w:eastAsia="標楷體" w:hAnsi="標楷體" w:hint="eastAsia"/>
          <w:szCs w:val="24"/>
        </w:rPr>
        <w:t>方案一</w:t>
      </w:r>
      <w:r w:rsidRPr="00607CC6">
        <w:rPr>
          <w:rFonts w:ascii="標楷體" w:eastAsia="標楷體" w:hAnsi="標楷體"/>
          <w:szCs w:val="24"/>
        </w:rPr>
        <w:t xml:space="preserve">: </w:t>
      </w:r>
      <w:r w:rsidRPr="00C724F3">
        <w:rPr>
          <w:rFonts w:ascii="標楷體" w:eastAsia="標楷體" w:hAnsi="標楷體" w:hint="eastAsia"/>
          <w:szCs w:val="24"/>
        </w:rPr>
        <w:t>不再分學制，公平競爭，取擺攤班級</w:t>
      </w:r>
      <w:r w:rsidRPr="00024999">
        <w:rPr>
          <w:rFonts w:ascii="標楷體" w:eastAsia="標楷體" w:hAnsi="標楷體" w:hint="eastAsia"/>
          <w:szCs w:val="24"/>
        </w:rPr>
        <w:t>捐款金額</w:t>
      </w:r>
      <w:r w:rsidRPr="00C724F3">
        <w:rPr>
          <w:rFonts w:ascii="標楷體" w:eastAsia="標楷體" w:hAnsi="標楷體" w:hint="eastAsia"/>
          <w:szCs w:val="24"/>
        </w:rPr>
        <w:t>最高之前五名，頒獎狀一紙，第一名全班同學及導師</w:t>
      </w:r>
      <w:r w:rsidRPr="00C724F3">
        <w:rPr>
          <w:rFonts w:ascii="標楷體" w:eastAsia="標楷體" w:hAnsi="標楷體"/>
          <w:szCs w:val="24"/>
        </w:rPr>
        <w:t>(</w:t>
      </w:r>
      <w:r w:rsidRPr="00C724F3">
        <w:rPr>
          <w:rFonts w:ascii="標楷體" w:eastAsia="標楷體" w:hAnsi="標楷體" w:hint="eastAsia"/>
          <w:szCs w:val="24"/>
        </w:rPr>
        <w:t>新增</w:t>
      </w:r>
      <w:r w:rsidRPr="00C724F3">
        <w:rPr>
          <w:rFonts w:ascii="標楷體" w:eastAsia="標楷體" w:hAnsi="標楷體"/>
          <w:szCs w:val="24"/>
        </w:rPr>
        <w:t>)</w:t>
      </w:r>
      <w:r w:rsidRPr="00C724F3">
        <w:rPr>
          <w:rFonts w:ascii="標楷體" w:eastAsia="標楷體" w:hAnsi="標楷體" w:hint="eastAsia"/>
          <w:szCs w:val="24"/>
        </w:rPr>
        <w:t>記嘉獎二支，其他名次記嘉獎一支，該班導師並於導師會議中公開表揚，班級則於朝會中公開頒獎</w:t>
      </w:r>
      <w:r w:rsidRPr="00024999">
        <w:rPr>
          <w:rFonts w:ascii="標楷體" w:eastAsia="標楷體" w:hAnsi="標楷體" w:hint="eastAsia"/>
          <w:szCs w:val="24"/>
        </w:rPr>
        <w:t>，此外，如有特殊表現之老師，另案以簽呈方式呈報獎勵。</w:t>
      </w:r>
    </w:p>
    <w:p w:rsidR="0027795F" w:rsidRDefault="0027795F" w:rsidP="00691E26">
      <w:pPr>
        <w:pStyle w:val="ListParagraph"/>
        <w:ind w:leftChars="0" w:left="-144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b/>
          <w:szCs w:val="24"/>
        </w:rPr>
        <w:t>方案</w:t>
      </w:r>
      <w:r>
        <w:rPr>
          <w:rFonts w:ascii="標楷體" w:eastAsia="標楷體" w:hAnsi="標楷體" w:hint="eastAsia"/>
          <w:b/>
          <w:szCs w:val="24"/>
        </w:rPr>
        <w:t>二</w:t>
      </w:r>
      <w:r w:rsidRPr="00607CC6">
        <w:rPr>
          <w:rFonts w:ascii="標楷體" w:eastAsia="標楷體" w:hAnsi="標楷體"/>
          <w:szCs w:val="24"/>
        </w:rPr>
        <w:t xml:space="preserve">: </w:t>
      </w:r>
      <w:r w:rsidRPr="00607CC6">
        <w:rPr>
          <w:rFonts w:ascii="標楷體" w:eastAsia="標楷體" w:hAnsi="標楷體" w:hint="eastAsia"/>
          <w:szCs w:val="24"/>
        </w:rPr>
        <w:t>依據往例，專科部班級取販售盈餘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扣除成本後</w:t>
      </w:r>
      <w:r w:rsidRPr="00607CC6">
        <w:rPr>
          <w:rFonts w:ascii="標楷體" w:eastAsia="標楷體" w:hAnsi="標楷體"/>
          <w:szCs w:val="24"/>
        </w:rPr>
        <w:t>)</w:t>
      </w:r>
      <w:r w:rsidRPr="00607CC6">
        <w:rPr>
          <w:rFonts w:ascii="標楷體" w:eastAsia="標楷體" w:hAnsi="標楷體" w:hint="eastAsia"/>
          <w:szCs w:val="24"/>
        </w:rPr>
        <w:t>最高之前三名，頒獎狀一紙，全班同學及導師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新增</w:t>
      </w:r>
      <w:r w:rsidRPr="00607CC6">
        <w:rPr>
          <w:rFonts w:ascii="標楷體" w:eastAsia="標楷體" w:hAnsi="標楷體"/>
          <w:szCs w:val="24"/>
        </w:rPr>
        <w:t>)</w:t>
      </w:r>
      <w:r w:rsidRPr="00607CC6">
        <w:rPr>
          <w:rFonts w:ascii="標楷體" w:eastAsia="標楷體" w:hAnsi="標楷體" w:hint="eastAsia"/>
          <w:szCs w:val="24"/>
        </w:rPr>
        <w:t>記嘉獎一支，該班導師並於導師會議中公開表揚，班級則於朝會中公開頒獎，大學部亦同。</w:t>
      </w:r>
    </w:p>
    <w:tbl>
      <w:tblPr>
        <w:tblpPr w:leftFromText="180" w:rightFromText="180" w:horzAnchor="margin" w:tblpXSpec="center" w:tblpY="47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2835"/>
        <w:gridCol w:w="2761"/>
        <w:gridCol w:w="3335"/>
      </w:tblGrid>
      <w:tr w:rsidR="0027795F" w:rsidRPr="00755F80" w:rsidTr="00521546">
        <w:tc>
          <w:tcPr>
            <w:tcW w:w="10632" w:type="dxa"/>
            <w:gridSpan w:val="4"/>
          </w:tcPr>
          <w:p w:rsidR="0027795F" w:rsidRPr="00755F80" w:rsidRDefault="0027795F" w:rsidP="00521546">
            <w:pPr>
              <w:spacing w:beforeLines="50" w:afterLines="50" w:line="360" w:lineRule="auto"/>
              <w:jc w:val="center"/>
              <w:rPr>
                <w:rFonts w:ascii="華康魏碑體(P)" w:eastAsia="華康魏碑體(P)"/>
                <w:b/>
                <w:sz w:val="32"/>
                <w:szCs w:val="32"/>
              </w:rPr>
            </w:pPr>
            <w:r w:rsidRPr="00755F80">
              <w:rPr>
                <w:rFonts w:ascii="華康魏碑體(P)" w:eastAsia="華康魏碑體(P)" w:hint="eastAsia"/>
                <w:b/>
                <w:sz w:val="32"/>
                <w:szCs w:val="32"/>
              </w:rPr>
              <w:t>園遊會使用現金或點卷優缺點分析</w:t>
            </w:r>
          </w:p>
        </w:tc>
      </w:tr>
      <w:tr w:rsidR="0027795F" w:rsidRPr="00755F80" w:rsidTr="00521546">
        <w:tc>
          <w:tcPr>
            <w:tcW w:w="1701" w:type="dxa"/>
          </w:tcPr>
          <w:p w:rsidR="0027795F" w:rsidRPr="00755F80" w:rsidRDefault="0027795F" w:rsidP="00755F80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755F80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2835" w:type="dxa"/>
          </w:tcPr>
          <w:p w:rsidR="0027795F" w:rsidRPr="00755F80" w:rsidRDefault="0027795F" w:rsidP="00755F80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755F80">
              <w:rPr>
                <w:rFonts w:ascii="標楷體" w:eastAsia="標楷體" w:hAnsi="標楷體" w:hint="eastAsia"/>
                <w:b/>
              </w:rPr>
              <w:t>優點</w:t>
            </w:r>
          </w:p>
        </w:tc>
        <w:tc>
          <w:tcPr>
            <w:tcW w:w="2761" w:type="dxa"/>
          </w:tcPr>
          <w:p w:rsidR="0027795F" w:rsidRPr="00755F80" w:rsidRDefault="0027795F" w:rsidP="00755F80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755F80">
              <w:rPr>
                <w:rFonts w:ascii="標楷體" w:eastAsia="標楷體" w:hAnsi="標楷體" w:hint="eastAsia"/>
                <w:b/>
              </w:rPr>
              <w:t>缺點</w:t>
            </w:r>
          </w:p>
        </w:tc>
        <w:tc>
          <w:tcPr>
            <w:tcW w:w="3335" w:type="dxa"/>
          </w:tcPr>
          <w:p w:rsidR="0027795F" w:rsidRPr="00755F80" w:rsidRDefault="0027795F" w:rsidP="00755F80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755F80">
              <w:rPr>
                <w:rFonts w:ascii="標楷體" w:eastAsia="標楷體" w:hAnsi="標楷體" w:hint="eastAsia"/>
                <w:b/>
              </w:rPr>
              <w:t>分析建議</w:t>
            </w:r>
          </w:p>
        </w:tc>
      </w:tr>
      <w:tr w:rsidR="0027795F" w:rsidRPr="00755F80" w:rsidTr="00521546">
        <w:tc>
          <w:tcPr>
            <w:tcW w:w="1701" w:type="dxa"/>
          </w:tcPr>
          <w:p w:rsidR="0027795F" w:rsidRPr="00755F80" w:rsidRDefault="0027795F" w:rsidP="00755F80">
            <w:pPr>
              <w:spacing w:line="360" w:lineRule="auto"/>
              <w:jc w:val="center"/>
              <w:rPr>
                <w:rFonts w:ascii="華康魏碑體" w:eastAsia="華康魏碑體"/>
              </w:rPr>
            </w:pPr>
            <w:r w:rsidRPr="00755F80">
              <w:rPr>
                <w:rFonts w:ascii="華康魏碑體" w:eastAsia="華康魏碑體" w:hint="eastAsia"/>
              </w:rPr>
              <w:t>點卷</w:t>
            </w:r>
          </w:p>
        </w:tc>
        <w:tc>
          <w:tcPr>
            <w:tcW w:w="2835" w:type="dxa"/>
          </w:tcPr>
          <w:p w:rsidR="0027795F" w:rsidRPr="00755F80" w:rsidRDefault="0027795F" w:rsidP="00755F80">
            <w:pPr>
              <w:pStyle w:val="ListParagraph"/>
              <w:numPr>
                <w:ilvl w:val="0"/>
                <w:numId w:val="2"/>
                <w:numberingChange w:id="48" w:author="Unknown" w:date="2012-07-05T17:48:00Z" w:original="%1:1:0:."/>
              </w:numPr>
              <w:ind w:leftChars="0"/>
              <w:rPr>
                <w:rFonts w:ascii="華康魏碑體" w:eastAsia="華康魏碑體"/>
              </w:rPr>
            </w:pPr>
            <w:r w:rsidRPr="00755F80">
              <w:rPr>
                <w:rFonts w:ascii="華康魏碑體" w:eastAsia="華康魏碑體" w:hint="eastAsia"/>
              </w:rPr>
              <w:t>比較有園遊會的感覺</w:t>
            </w:r>
          </w:p>
          <w:p w:rsidR="0027795F" w:rsidRPr="00755F80" w:rsidRDefault="0027795F" w:rsidP="00755F80">
            <w:pPr>
              <w:pStyle w:val="ListParagraph"/>
              <w:numPr>
                <w:ilvl w:val="0"/>
                <w:numId w:val="2"/>
                <w:numberingChange w:id="49" w:author="Unknown" w:date="2012-07-05T17:48:00Z" w:original="%1:2:0:."/>
              </w:numPr>
              <w:ind w:leftChars="0"/>
              <w:rPr>
                <w:rFonts w:ascii="華康魏碑體" w:eastAsia="華康魏碑體"/>
              </w:rPr>
            </w:pPr>
            <w:r w:rsidRPr="00755F80">
              <w:rPr>
                <w:rFonts w:ascii="華康魏碑體" w:eastAsia="華康魏碑體" w:hint="eastAsia"/>
              </w:rPr>
              <w:t>增進園遊會攤位收入</w:t>
            </w:r>
          </w:p>
          <w:p w:rsidR="0027795F" w:rsidRPr="00755F80" w:rsidRDefault="0027795F" w:rsidP="00755F80">
            <w:pPr>
              <w:pStyle w:val="ListParagraph"/>
              <w:numPr>
                <w:ilvl w:val="0"/>
                <w:numId w:val="2"/>
                <w:numberingChange w:id="50" w:author="Unknown" w:date="2012-07-05T17:48:00Z" w:original="%1:3:0:."/>
              </w:numPr>
              <w:ind w:leftChars="0"/>
              <w:rPr>
                <w:rFonts w:ascii="華康魏碑體" w:eastAsia="華康魏碑體"/>
              </w:rPr>
            </w:pPr>
            <w:r w:rsidRPr="00755F80">
              <w:rPr>
                <w:rFonts w:ascii="華康魏碑體" w:eastAsia="華康魏碑體" w:hint="eastAsia"/>
              </w:rPr>
              <w:t>學校管理容易</w:t>
            </w:r>
          </w:p>
          <w:p w:rsidR="0027795F" w:rsidRPr="00755F80" w:rsidRDefault="0027795F" w:rsidP="00755F80">
            <w:pPr>
              <w:pStyle w:val="ListParagraph"/>
              <w:numPr>
                <w:ilvl w:val="0"/>
                <w:numId w:val="2"/>
                <w:numberingChange w:id="51" w:author="Unknown" w:date="2012-07-05T17:48:00Z" w:original="%1:4:0:."/>
              </w:numPr>
              <w:ind w:leftChars="0"/>
              <w:rPr>
                <w:rFonts w:ascii="華康魏碑體" w:eastAsia="華康魏碑體"/>
              </w:rPr>
            </w:pPr>
            <w:r w:rsidRPr="00755F80">
              <w:rPr>
                <w:rFonts w:ascii="華康魏碑體" w:eastAsia="華康魏碑體" w:hint="eastAsia"/>
              </w:rPr>
              <w:t>比較可以掌控班級銷售狀況及淨利金額，惟如果班級違法私下收取現金且未呈報，容易有弊端。</w:t>
            </w:r>
          </w:p>
        </w:tc>
        <w:tc>
          <w:tcPr>
            <w:tcW w:w="2761" w:type="dxa"/>
          </w:tcPr>
          <w:p w:rsidR="0027795F" w:rsidRPr="00755F80" w:rsidRDefault="0027795F" w:rsidP="00755F80">
            <w:pPr>
              <w:pStyle w:val="ListParagraph"/>
              <w:numPr>
                <w:ilvl w:val="0"/>
                <w:numId w:val="3"/>
                <w:numberingChange w:id="52" w:author="Unknown" w:date="2012-07-05T17:48:00Z" w:original="%1:1:0:."/>
              </w:numPr>
              <w:ind w:leftChars="0"/>
              <w:rPr>
                <w:rFonts w:ascii="華康魏碑體" w:eastAsia="華康魏碑體"/>
              </w:rPr>
            </w:pPr>
            <w:r w:rsidRPr="00755F80">
              <w:rPr>
                <w:rFonts w:ascii="華康魏碑體" w:eastAsia="華康魏碑體" w:hint="eastAsia"/>
              </w:rPr>
              <w:t>沒用完的話就只能丟掉，浪費紙張</w:t>
            </w:r>
          </w:p>
          <w:p w:rsidR="0027795F" w:rsidRPr="00755F80" w:rsidRDefault="0027795F" w:rsidP="00755F80">
            <w:pPr>
              <w:pStyle w:val="ListParagraph"/>
              <w:numPr>
                <w:ilvl w:val="0"/>
                <w:numId w:val="3"/>
                <w:numberingChange w:id="53" w:author="Unknown" w:date="2012-07-05T17:48:00Z" w:original="%1:2:0:."/>
              </w:numPr>
              <w:ind w:leftChars="0"/>
              <w:rPr>
                <w:rFonts w:ascii="華康魏碑體" w:eastAsia="華康魏碑體"/>
              </w:rPr>
            </w:pPr>
            <w:r w:rsidRPr="00755F80">
              <w:rPr>
                <w:rFonts w:ascii="華康魏碑體" w:eastAsia="華康魏碑體" w:hint="eastAsia"/>
              </w:rPr>
              <w:t>學校增加印製成本</w:t>
            </w:r>
          </w:p>
          <w:p w:rsidR="0027795F" w:rsidRPr="00755F80" w:rsidRDefault="0027795F" w:rsidP="00755F80">
            <w:pPr>
              <w:pStyle w:val="ListParagraph"/>
              <w:numPr>
                <w:ilvl w:val="0"/>
                <w:numId w:val="3"/>
                <w:numberingChange w:id="54" w:author="Unknown" w:date="2012-07-05T17:48:00Z" w:original="%1:3:0:."/>
              </w:numPr>
              <w:ind w:leftChars="0"/>
              <w:rPr>
                <w:rFonts w:ascii="華康魏碑體" w:eastAsia="華康魏碑體"/>
              </w:rPr>
            </w:pPr>
            <w:r w:rsidRPr="00755F80">
              <w:rPr>
                <w:rFonts w:ascii="華康魏碑體" w:eastAsia="華康魏碑體" w:hint="eastAsia"/>
              </w:rPr>
              <w:t>可能用不完</w:t>
            </w:r>
          </w:p>
          <w:p w:rsidR="0027795F" w:rsidRPr="00755F80" w:rsidRDefault="0027795F" w:rsidP="00755F80">
            <w:pPr>
              <w:pStyle w:val="ListParagraph"/>
              <w:numPr>
                <w:ilvl w:val="0"/>
                <w:numId w:val="3"/>
                <w:numberingChange w:id="55" w:author="Unknown" w:date="2012-07-05T17:48:00Z" w:original="%1:4:0:."/>
              </w:numPr>
              <w:ind w:leftChars="0"/>
              <w:rPr>
                <w:rFonts w:ascii="華康魏碑體" w:eastAsia="華康魏碑體"/>
              </w:rPr>
            </w:pPr>
            <w:r w:rsidRPr="00755F80">
              <w:rPr>
                <w:rFonts w:ascii="華康魏碑體" w:eastAsia="華康魏碑體" w:hint="eastAsia"/>
              </w:rPr>
              <w:t>有些人會乾脆不使用，找錢不方便</w:t>
            </w:r>
          </w:p>
          <w:p w:rsidR="0027795F" w:rsidRPr="00755F80" w:rsidRDefault="0027795F" w:rsidP="00755F80">
            <w:pPr>
              <w:pStyle w:val="ListParagraph"/>
              <w:numPr>
                <w:ilvl w:val="0"/>
                <w:numId w:val="3"/>
                <w:numberingChange w:id="56" w:author="Unknown" w:date="2012-07-05T17:48:00Z" w:original="%1:5:0:."/>
              </w:numPr>
              <w:ind w:leftChars="0"/>
              <w:rPr>
                <w:rFonts w:ascii="華康魏碑體" w:eastAsia="華康魏碑體"/>
              </w:rPr>
            </w:pPr>
            <w:r w:rsidRPr="00755F80">
              <w:rPr>
                <w:rFonts w:ascii="華康魏碑體" w:eastAsia="華康魏碑體" w:hint="eastAsia"/>
              </w:rPr>
              <w:t>不易保管，也很容易不見</w:t>
            </w:r>
          </w:p>
          <w:p w:rsidR="0027795F" w:rsidRPr="00755F80" w:rsidRDefault="0027795F" w:rsidP="00755F80">
            <w:pPr>
              <w:pStyle w:val="ListParagraph"/>
              <w:numPr>
                <w:ilvl w:val="0"/>
                <w:numId w:val="3"/>
                <w:numberingChange w:id="57" w:author="Unknown" w:date="2012-07-05T17:48:00Z" w:original="%1:6:0:."/>
              </w:numPr>
              <w:ind w:leftChars="0"/>
              <w:rPr>
                <w:rFonts w:ascii="華康魏碑體" w:eastAsia="華康魏碑體"/>
              </w:rPr>
            </w:pPr>
            <w:r w:rsidRPr="00755F80">
              <w:rPr>
                <w:rFonts w:ascii="華康魏碑體" w:eastAsia="華康魏碑體" w:hint="eastAsia"/>
              </w:rPr>
              <w:t>容易忘記帶</w:t>
            </w:r>
          </w:p>
        </w:tc>
        <w:tc>
          <w:tcPr>
            <w:tcW w:w="3335" w:type="dxa"/>
            <w:vMerge w:val="restart"/>
          </w:tcPr>
          <w:p w:rsidR="0027795F" w:rsidRPr="00755F80" w:rsidRDefault="0027795F" w:rsidP="00755F80">
            <w:pPr>
              <w:pStyle w:val="ListParagraph"/>
              <w:numPr>
                <w:ilvl w:val="0"/>
                <w:numId w:val="6"/>
                <w:numberingChange w:id="58" w:author="Unknown" w:date="2012-07-05T17:48:00Z" w:original="%1:1:0:."/>
              </w:numPr>
              <w:ind w:leftChars="0"/>
              <w:jc w:val="both"/>
              <w:rPr>
                <w:rFonts w:ascii="華康魏碑體" w:eastAsia="華康魏碑體"/>
              </w:rPr>
            </w:pPr>
            <w:r w:rsidRPr="00755F80">
              <w:rPr>
                <w:rFonts w:ascii="華康魏碑體" w:eastAsia="華康魏碑體" w:hint="eastAsia"/>
              </w:rPr>
              <w:t>以整體而言，使用點卷優點較多，缺點部份必需協請導師以宣導方式應可克服。</w:t>
            </w:r>
          </w:p>
          <w:p w:rsidR="0027795F" w:rsidRPr="00755F80" w:rsidRDefault="0027795F" w:rsidP="00755F80">
            <w:pPr>
              <w:pStyle w:val="ListParagraph"/>
              <w:numPr>
                <w:ilvl w:val="0"/>
                <w:numId w:val="6"/>
                <w:numberingChange w:id="59" w:author="Unknown" w:date="2012-07-05T17:48:00Z" w:original="%1:2:0:."/>
              </w:numPr>
              <w:ind w:leftChars="0"/>
              <w:jc w:val="both"/>
              <w:rPr>
                <w:rFonts w:ascii="華康魏碑體" w:eastAsia="華康魏碑體"/>
              </w:rPr>
            </w:pPr>
            <w:r w:rsidRPr="00755F80">
              <w:rPr>
                <w:rFonts w:ascii="華康魏碑體" w:eastAsia="華康魏碑體" w:hint="eastAsia"/>
              </w:rPr>
              <w:t>園遊會本身係以義賣為其目的，捐款給受贈單位為園遊會主軸，以此結合本校教育理念配合上學期全人教育課程灌輸，應可讓同學有逐步感受園遊會實質意義，進而在承辦單位推動下方能有所效益。</w:t>
            </w:r>
          </w:p>
          <w:p w:rsidR="0027795F" w:rsidRPr="00755F80" w:rsidRDefault="0027795F" w:rsidP="00755F80">
            <w:pPr>
              <w:pStyle w:val="ListParagraph"/>
              <w:numPr>
                <w:ilvl w:val="0"/>
                <w:numId w:val="6"/>
                <w:numberingChange w:id="60" w:author="Unknown" w:date="2012-07-05T17:48:00Z" w:original="%1:3:0:."/>
              </w:numPr>
              <w:ind w:leftChars="0"/>
              <w:jc w:val="both"/>
              <w:rPr>
                <w:rFonts w:ascii="華康魏碑體" w:eastAsia="華康魏碑體"/>
              </w:rPr>
            </w:pPr>
            <w:r w:rsidRPr="00755F80">
              <w:rPr>
                <w:rFonts w:ascii="華康魏碑體" w:eastAsia="華康魏碑體" w:hint="eastAsia"/>
              </w:rPr>
              <w:t>在上學期初的康樂股長講習與園遊會重點說明時，即以園遊會點卷稽核方式與收支重點向學生說明，也請設攤班導師一併出席，建立共識與班級榮譽心，以杜絕現金交易。</w:t>
            </w:r>
          </w:p>
          <w:p w:rsidR="0027795F" w:rsidRPr="00755F80" w:rsidRDefault="0027795F" w:rsidP="00755F80">
            <w:pPr>
              <w:jc w:val="both"/>
              <w:rPr>
                <w:rFonts w:ascii="華康魏碑體" w:eastAsia="華康魏碑體"/>
              </w:rPr>
            </w:pPr>
            <w:r w:rsidRPr="00755F80">
              <w:rPr>
                <w:rFonts w:ascii="華康魏碑體" w:eastAsia="華康魏碑體" w:hint="eastAsia"/>
                <w:highlight w:val="lightGray"/>
              </w:rPr>
              <w:t>（</w:t>
            </w:r>
            <w:r w:rsidRPr="00755F80">
              <w:rPr>
                <w:rFonts w:ascii="華康魏碑體" w:eastAsia="華康魏碑體" w:hint="eastAsia"/>
              </w:rPr>
              <w:t>若再發現學生私下以現金交易，當公布班級導師及學生姓名，並於閉幕典禮時上台報告緣由。）</w:t>
            </w:r>
          </w:p>
          <w:p w:rsidR="0027795F" w:rsidRPr="00755F80" w:rsidRDefault="0027795F" w:rsidP="00755F80">
            <w:pPr>
              <w:jc w:val="both"/>
              <w:rPr>
                <w:rFonts w:ascii="華康魏碑體" w:eastAsia="華康魏碑體"/>
              </w:rPr>
            </w:pPr>
          </w:p>
          <w:p w:rsidR="0027795F" w:rsidRPr="00755F80" w:rsidRDefault="0027795F" w:rsidP="00755F80">
            <w:pPr>
              <w:jc w:val="both"/>
              <w:rPr>
                <w:rFonts w:ascii="華康魏碑體" w:eastAsia="華康魏碑體"/>
              </w:rPr>
            </w:pPr>
          </w:p>
          <w:p w:rsidR="0027795F" w:rsidRPr="00755F80" w:rsidRDefault="0027795F" w:rsidP="00755F80">
            <w:pPr>
              <w:jc w:val="both"/>
              <w:rPr>
                <w:rFonts w:ascii="華康魏碑體" w:eastAsia="華康魏碑體"/>
              </w:rPr>
            </w:pPr>
          </w:p>
        </w:tc>
      </w:tr>
      <w:tr w:rsidR="0027795F" w:rsidRPr="00755F80" w:rsidTr="00521546">
        <w:tc>
          <w:tcPr>
            <w:tcW w:w="1701" w:type="dxa"/>
          </w:tcPr>
          <w:p w:rsidR="0027795F" w:rsidRPr="00755F80" w:rsidRDefault="0027795F" w:rsidP="00755F80">
            <w:pPr>
              <w:spacing w:line="360" w:lineRule="auto"/>
              <w:jc w:val="center"/>
              <w:rPr>
                <w:rFonts w:ascii="華康魏碑體" w:eastAsia="華康魏碑體"/>
              </w:rPr>
            </w:pPr>
            <w:r w:rsidRPr="00755F80">
              <w:rPr>
                <w:rFonts w:ascii="華康魏碑體" w:eastAsia="華康魏碑體" w:hint="eastAsia"/>
              </w:rPr>
              <w:t>現金</w:t>
            </w:r>
          </w:p>
        </w:tc>
        <w:tc>
          <w:tcPr>
            <w:tcW w:w="2835" w:type="dxa"/>
          </w:tcPr>
          <w:p w:rsidR="0027795F" w:rsidRPr="00755F80" w:rsidRDefault="0027795F" w:rsidP="00755F80">
            <w:pPr>
              <w:pStyle w:val="ListParagraph"/>
              <w:numPr>
                <w:ilvl w:val="0"/>
                <w:numId w:val="4"/>
                <w:numberingChange w:id="61" w:author="Unknown" w:date="2012-07-05T17:48:00Z" w:original="%1:1:0:."/>
              </w:numPr>
              <w:ind w:leftChars="0"/>
              <w:rPr>
                <w:rFonts w:ascii="華康魏碑體" w:eastAsia="華康魏碑體"/>
              </w:rPr>
            </w:pPr>
            <w:r w:rsidRPr="00755F80">
              <w:rPr>
                <w:rFonts w:ascii="華康魏碑體" w:eastAsia="華康魏碑體" w:hint="eastAsia"/>
              </w:rPr>
              <w:t>交易方便，隨時可以進行交易及找零，需要的時候就可以消費，不需要去找販售園遊券的地方。</w:t>
            </w:r>
          </w:p>
          <w:p w:rsidR="0027795F" w:rsidRPr="00755F80" w:rsidRDefault="0027795F" w:rsidP="00755F80">
            <w:pPr>
              <w:pStyle w:val="ListParagraph"/>
              <w:numPr>
                <w:ilvl w:val="0"/>
                <w:numId w:val="4"/>
                <w:numberingChange w:id="62" w:author="Unknown" w:date="2012-07-05T17:48:00Z" w:original="%1:2:0:."/>
              </w:numPr>
              <w:ind w:leftChars="0"/>
              <w:rPr>
                <w:rFonts w:ascii="華康魏碑體" w:eastAsia="華康魏碑體"/>
                <w:color w:val="FF0000"/>
              </w:rPr>
            </w:pPr>
            <w:r w:rsidRPr="00755F80">
              <w:rPr>
                <w:rFonts w:ascii="華康魏碑體" w:eastAsia="華康魏碑體" w:hint="eastAsia"/>
              </w:rPr>
              <w:t>消費金額沒有限制，消費經費可大可小，消費意願相對增加。</w:t>
            </w:r>
          </w:p>
          <w:p w:rsidR="0027795F" w:rsidRPr="00755F80" w:rsidRDefault="0027795F" w:rsidP="00755F80">
            <w:pPr>
              <w:pStyle w:val="ListParagraph"/>
              <w:numPr>
                <w:ilvl w:val="0"/>
                <w:numId w:val="4"/>
                <w:numberingChange w:id="63" w:author="Unknown" w:date="2012-07-05T17:48:00Z" w:original="%1:3:0:."/>
              </w:numPr>
              <w:ind w:leftChars="0"/>
              <w:rPr>
                <w:rFonts w:ascii="華康魏碑體" w:eastAsia="華康魏碑體"/>
              </w:rPr>
            </w:pPr>
            <w:r w:rsidRPr="00755F80">
              <w:rPr>
                <w:rFonts w:ascii="華康魏碑體" w:eastAsia="華康魏碑體" w:hint="eastAsia"/>
              </w:rPr>
              <w:t>班級攤位比較有經營意願。</w:t>
            </w:r>
          </w:p>
          <w:p w:rsidR="0027795F" w:rsidRPr="00755F80" w:rsidRDefault="0027795F" w:rsidP="00755F80">
            <w:pPr>
              <w:pStyle w:val="ListParagraph"/>
              <w:numPr>
                <w:ilvl w:val="0"/>
                <w:numId w:val="4"/>
                <w:numberingChange w:id="64" w:author="Unknown" w:date="2012-07-05T17:48:00Z" w:original="%1:4:0:."/>
              </w:numPr>
              <w:ind w:leftChars="0"/>
              <w:rPr>
                <w:rFonts w:ascii="華康魏碑體" w:eastAsia="華康魏碑體"/>
              </w:rPr>
            </w:pPr>
            <w:r w:rsidRPr="00755F80">
              <w:rPr>
                <w:rFonts w:ascii="華康魏碑體" w:eastAsia="華康魏碑體" w:hint="eastAsia"/>
              </w:rPr>
              <w:t>不需花費人力去設置園遊券販售點，且不需人力處理核點券統計及核銷事宜。</w:t>
            </w:r>
          </w:p>
        </w:tc>
        <w:tc>
          <w:tcPr>
            <w:tcW w:w="2761" w:type="dxa"/>
          </w:tcPr>
          <w:p w:rsidR="0027795F" w:rsidRPr="00755F80" w:rsidRDefault="0027795F" w:rsidP="00755F80">
            <w:pPr>
              <w:pStyle w:val="ListParagraph"/>
              <w:numPr>
                <w:ilvl w:val="0"/>
                <w:numId w:val="5"/>
                <w:numberingChange w:id="65" w:author="Unknown" w:date="2012-07-05T17:48:00Z" w:original="%1:1:0:."/>
              </w:numPr>
              <w:ind w:leftChars="0"/>
              <w:rPr>
                <w:rFonts w:ascii="華康魏碑體" w:eastAsia="華康魏碑體"/>
              </w:rPr>
            </w:pPr>
            <w:r w:rsidRPr="00755F80">
              <w:rPr>
                <w:rFonts w:ascii="華康魏碑體" w:eastAsia="華康魏碑體" w:hint="eastAsia"/>
              </w:rPr>
              <w:t>無法達到園遊會的目的</w:t>
            </w:r>
            <w:r w:rsidRPr="00755F80">
              <w:rPr>
                <w:rFonts w:ascii="華康魏碑體" w:eastAsia="華康魏碑體"/>
              </w:rPr>
              <w:t>(</w:t>
            </w:r>
            <w:r w:rsidRPr="00755F80">
              <w:rPr>
                <w:rFonts w:ascii="華康魏碑體" w:eastAsia="華康魏碑體" w:hint="eastAsia"/>
              </w:rPr>
              <w:t>若大家都把現金留著作其他用途，沒有真正的花在園遊會攤位上</w:t>
            </w:r>
            <w:r w:rsidRPr="00755F80">
              <w:rPr>
                <w:rFonts w:ascii="華康魏碑體" w:eastAsia="華康魏碑體"/>
              </w:rPr>
              <w:t>)</w:t>
            </w:r>
          </w:p>
          <w:p w:rsidR="0027795F" w:rsidRPr="00755F80" w:rsidRDefault="0027795F" w:rsidP="00755F80">
            <w:pPr>
              <w:pStyle w:val="ListParagraph"/>
              <w:numPr>
                <w:ilvl w:val="0"/>
                <w:numId w:val="5"/>
                <w:numberingChange w:id="66" w:author="Unknown" w:date="2012-07-05T17:48:00Z" w:original="%1:2:0:."/>
              </w:numPr>
              <w:ind w:leftChars="0"/>
              <w:rPr>
                <w:rFonts w:ascii="華康魏碑體" w:eastAsia="華康魏碑體"/>
              </w:rPr>
            </w:pPr>
            <w:r w:rsidRPr="00755F80">
              <w:rPr>
                <w:rFonts w:ascii="華康魏碑體" w:eastAsia="華康魏碑體" w:hint="eastAsia"/>
              </w:rPr>
              <w:t>現今報上學校可以少報，點券不行</w:t>
            </w:r>
            <w:r w:rsidRPr="00755F80">
              <w:rPr>
                <w:rFonts w:ascii="華康魏碑體" w:eastAsia="華康魏碑體"/>
              </w:rPr>
              <w:t>(</w:t>
            </w:r>
            <w:r w:rsidRPr="00755F80">
              <w:rPr>
                <w:rFonts w:ascii="華康魏碑體" w:eastAsia="華康魏碑體" w:hint="eastAsia"/>
              </w:rPr>
              <w:t>因點券若少報就領不到錢</w:t>
            </w:r>
            <w:r w:rsidRPr="00755F80">
              <w:rPr>
                <w:rFonts w:ascii="華康魏碑體" w:eastAsia="華康魏碑體"/>
              </w:rPr>
              <w:t>)</w:t>
            </w:r>
          </w:p>
          <w:p w:rsidR="0027795F" w:rsidRPr="00755F80" w:rsidRDefault="0027795F" w:rsidP="00755F80">
            <w:pPr>
              <w:pStyle w:val="ListParagraph"/>
              <w:numPr>
                <w:ilvl w:val="0"/>
                <w:numId w:val="5"/>
                <w:numberingChange w:id="67" w:author="Unknown" w:date="2012-07-05T17:48:00Z" w:original="%1:3:0:."/>
              </w:numPr>
              <w:ind w:leftChars="0"/>
              <w:rPr>
                <w:rFonts w:ascii="華康魏碑體" w:eastAsia="華康魏碑體"/>
              </w:rPr>
            </w:pPr>
            <w:r w:rsidRPr="00755F80">
              <w:rPr>
                <w:rFonts w:ascii="華康魏碑體" w:eastAsia="華康魏碑體" w:hint="eastAsia"/>
              </w:rPr>
              <w:t>無法控管班級銷售淨利，極可能淪為以義賣之名行營利之實。</w:t>
            </w:r>
          </w:p>
        </w:tc>
        <w:tc>
          <w:tcPr>
            <w:tcW w:w="3335" w:type="dxa"/>
            <w:vMerge/>
          </w:tcPr>
          <w:p w:rsidR="0027795F" w:rsidRPr="00755F80" w:rsidRDefault="0027795F" w:rsidP="00755F80">
            <w:pPr>
              <w:jc w:val="both"/>
              <w:rPr>
                <w:rFonts w:ascii="華康魏碑體" w:eastAsia="華康魏碑體"/>
              </w:rPr>
            </w:pPr>
          </w:p>
        </w:tc>
      </w:tr>
    </w:tbl>
    <w:p w:rsidR="0027795F" w:rsidRDefault="0027795F" w:rsidP="00E3447B">
      <w:pPr>
        <w:ind w:firstLine="476"/>
        <w:rPr>
          <w:rFonts w:ascii="標楷體" w:eastAsia="標楷體" w:hAnsi="標楷體"/>
          <w:color w:val="FF0000"/>
          <w:sz w:val="28"/>
          <w:szCs w:val="28"/>
          <w:shd w:val="pct15" w:color="auto" w:fill="FFFFFF"/>
        </w:rPr>
      </w:pPr>
    </w:p>
    <w:p w:rsidR="0027795F" w:rsidRDefault="0027795F">
      <w:pPr>
        <w:widowControl/>
        <w:rPr>
          <w:rFonts w:ascii="標楷體" w:eastAsia="標楷體" w:hAnsi="標楷體"/>
          <w:color w:val="FF0000"/>
          <w:sz w:val="28"/>
          <w:szCs w:val="28"/>
          <w:shd w:val="pct15" w:color="auto" w:fill="FFFFFF"/>
        </w:rPr>
      </w:pPr>
      <w:r>
        <w:rPr>
          <w:rFonts w:ascii="標楷體" w:eastAsia="標楷體" w:hAnsi="標楷體"/>
          <w:color w:val="FF0000"/>
          <w:sz w:val="28"/>
          <w:szCs w:val="28"/>
          <w:shd w:val="pct15" w:color="auto" w:fill="FFFFFF"/>
        </w:rPr>
        <w:br w:type="page"/>
      </w:r>
    </w:p>
    <w:p w:rsidR="0027795F" w:rsidRPr="00024999" w:rsidRDefault="0027795F" w:rsidP="009E2E1E">
      <w:pPr>
        <w:rPr>
          <w:rFonts w:ascii="標楷體" w:eastAsia="標楷體" w:hAnsi="標楷體"/>
          <w:sz w:val="28"/>
          <w:szCs w:val="28"/>
        </w:rPr>
      </w:pPr>
      <w:r w:rsidRPr="00024999">
        <w:rPr>
          <w:rFonts w:ascii="標楷體" w:eastAsia="標楷體" w:hAnsi="標楷體" w:hint="eastAsia"/>
          <w:sz w:val="28"/>
          <w:szCs w:val="28"/>
        </w:rPr>
        <w:t>園遊會行政支出費用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5"/>
        <w:gridCol w:w="673"/>
        <w:gridCol w:w="805"/>
        <w:gridCol w:w="1313"/>
        <w:gridCol w:w="4116"/>
      </w:tblGrid>
      <w:tr w:rsidR="0027795F" w:rsidRPr="00755F80" w:rsidTr="00755F80">
        <w:tc>
          <w:tcPr>
            <w:tcW w:w="2090" w:type="dxa"/>
          </w:tcPr>
          <w:p w:rsidR="0027795F" w:rsidRPr="00755F80" w:rsidRDefault="0027795F" w:rsidP="00D86309">
            <w:pPr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 w:hint="eastAsia"/>
              </w:rPr>
              <w:t>品名</w:t>
            </w:r>
          </w:p>
        </w:tc>
        <w:tc>
          <w:tcPr>
            <w:tcW w:w="712" w:type="dxa"/>
          </w:tcPr>
          <w:p w:rsidR="0027795F" w:rsidRPr="00755F80" w:rsidRDefault="0027795F" w:rsidP="00D86309">
            <w:pPr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850" w:type="dxa"/>
          </w:tcPr>
          <w:p w:rsidR="0027795F" w:rsidRPr="00755F80" w:rsidRDefault="0027795F" w:rsidP="00D86309">
            <w:pPr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418" w:type="dxa"/>
          </w:tcPr>
          <w:p w:rsidR="0027795F" w:rsidRPr="00755F80" w:rsidRDefault="0027795F" w:rsidP="00D86309">
            <w:pPr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5244" w:type="dxa"/>
          </w:tcPr>
          <w:p w:rsidR="0027795F" w:rsidRPr="00755F80" w:rsidRDefault="0027795F" w:rsidP="00D86309">
            <w:pPr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 w:hint="eastAsia"/>
              </w:rPr>
              <w:t>備註</w:t>
            </w:r>
          </w:p>
        </w:tc>
      </w:tr>
      <w:tr w:rsidR="0027795F" w:rsidRPr="00755F80" w:rsidTr="00755F80">
        <w:tc>
          <w:tcPr>
            <w:tcW w:w="2090" w:type="dxa"/>
          </w:tcPr>
          <w:p w:rsidR="0027795F" w:rsidRPr="00755F80" w:rsidRDefault="0027795F" w:rsidP="00D86309">
            <w:pPr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 w:hint="eastAsia"/>
              </w:rPr>
              <w:t>帳棚</w:t>
            </w:r>
          </w:p>
        </w:tc>
        <w:tc>
          <w:tcPr>
            <w:tcW w:w="712" w:type="dxa"/>
          </w:tcPr>
          <w:p w:rsidR="0027795F" w:rsidRPr="00755F80" w:rsidRDefault="0027795F" w:rsidP="00755F80">
            <w:pPr>
              <w:jc w:val="right"/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/>
              </w:rPr>
              <w:t>127</w:t>
            </w:r>
          </w:p>
        </w:tc>
        <w:tc>
          <w:tcPr>
            <w:tcW w:w="850" w:type="dxa"/>
          </w:tcPr>
          <w:p w:rsidR="0027795F" w:rsidRPr="00755F80" w:rsidRDefault="0027795F" w:rsidP="00755F80">
            <w:pPr>
              <w:jc w:val="right"/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/>
              </w:rPr>
              <w:t>500</w:t>
            </w:r>
          </w:p>
        </w:tc>
        <w:tc>
          <w:tcPr>
            <w:tcW w:w="1418" w:type="dxa"/>
          </w:tcPr>
          <w:p w:rsidR="0027795F" w:rsidRPr="00755F80" w:rsidRDefault="0027795F" w:rsidP="00755F80">
            <w:pPr>
              <w:jc w:val="right"/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/>
              </w:rPr>
              <w:t>63,500</w:t>
            </w:r>
          </w:p>
        </w:tc>
        <w:tc>
          <w:tcPr>
            <w:tcW w:w="5244" w:type="dxa"/>
          </w:tcPr>
          <w:p w:rsidR="0027795F" w:rsidRPr="00755F80" w:rsidRDefault="0027795F" w:rsidP="00755F80">
            <w:pPr>
              <w:pStyle w:val="ListParagraph"/>
              <w:numPr>
                <w:ilvl w:val="0"/>
                <w:numId w:val="19"/>
                <w:numberingChange w:id="68" w:author="Unknown" w:date="2012-07-05T17:48:00Z" w:original="%1:1:0:."/>
              </w:numPr>
              <w:ind w:leftChars="0"/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 w:hint="eastAsia"/>
              </w:rPr>
              <w:t>戶外每班</w:t>
            </w:r>
            <w:r w:rsidRPr="00755F80">
              <w:rPr>
                <w:rFonts w:ascii="標楷體" w:eastAsia="標楷體" w:hAnsi="標楷體"/>
              </w:rPr>
              <w:t>2</w:t>
            </w:r>
            <w:r w:rsidRPr="00755F80">
              <w:rPr>
                <w:rFonts w:ascii="標楷體" w:eastAsia="標楷體" w:hAnsi="標楷體" w:hint="eastAsia"/>
              </w:rPr>
              <w:t>頂</w:t>
            </w:r>
            <w:r w:rsidRPr="00755F80">
              <w:rPr>
                <w:rFonts w:ascii="標楷體" w:eastAsia="標楷體" w:hAnsi="標楷體"/>
              </w:rPr>
              <w:t xml:space="preserve"> 50</w:t>
            </w:r>
            <w:r w:rsidRPr="00755F80">
              <w:rPr>
                <w:rFonts w:ascii="標楷體" w:eastAsia="標楷體" w:hAnsi="標楷體" w:hint="eastAsia"/>
              </w:rPr>
              <w:t>班共</w:t>
            </w:r>
            <w:r w:rsidRPr="00755F80">
              <w:rPr>
                <w:rFonts w:ascii="標楷體" w:eastAsia="標楷體" w:hAnsi="標楷體"/>
              </w:rPr>
              <w:t>100</w:t>
            </w:r>
            <w:r w:rsidRPr="00755F80">
              <w:rPr>
                <w:rFonts w:ascii="標楷體" w:eastAsia="標楷體" w:hAnsi="標楷體" w:hint="eastAsia"/>
              </w:rPr>
              <w:t>頂</w:t>
            </w:r>
          </w:p>
          <w:p w:rsidR="0027795F" w:rsidRPr="00755F80" w:rsidRDefault="0027795F" w:rsidP="00755F80">
            <w:pPr>
              <w:pStyle w:val="ListParagraph"/>
              <w:numPr>
                <w:ilvl w:val="0"/>
                <w:numId w:val="19"/>
                <w:numberingChange w:id="69" w:author="Unknown" w:date="2012-07-05T17:48:00Z" w:original="%1:2:0:."/>
              </w:numPr>
              <w:ind w:leftChars="0"/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 w:hint="eastAsia"/>
              </w:rPr>
              <w:t>市集</w:t>
            </w:r>
            <w:r w:rsidRPr="00755F80">
              <w:rPr>
                <w:rFonts w:ascii="標楷體" w:eastAsia="標楷體" w:hAnsi="標楷體"/>
              </w:rPr>
              <w:t>:</w:t>
            </w:r>
            <w:r w:rsidRPr="00755F80">
              <w:rPr>
                <w:rFonts w:ascii="標楷體" w:eastAsia="標楷體" w:hAnsi="標楷體" w:hint="eastAsia"/>
              </w:rPr>
              <w:t>每攤位</w:t>
            </w:r>
            <w:r w:rsidRPr="00755F80">
              <w:rPr>
                <w:rFonts w:ascii="標楷體" w:eastAsia="標楷體" w:hAnsi="標楷體"/>
              </w:rPr>
              <w:t>1</w:t>
            </w:r>
            <w:r w:rsidRPr="00755F80">
              <w:rPr>
                <w:rFonts w:ascii="標楷體" w:eastAsia="標楷體" w:hAnsi="標楷體" w:hint="eastAsia"/>
              </w:rPr>
              <w:t>頂共</w:t>
            </w:r>
            <w:r w:rsidRPr="00755F80">
              <w:rPr>
                <w:rFonts w:ascii="標楷體" w:eastAsia="標楷體" w:hAnsi="標楷體"/>
              </w:rPr>
              <w:t>20</w:t>
            </w:r>
            <w:r w:rsidRPr="00755F80">
              <w:rPr>
                <w:rFonts w:ascii="標楷體" w:eastAsia="標楷體" w:hAnsi="標楷體" w:hint="eastAsia"/>
              </w:rPr>
              <w:t>頂</w:t>
            </w:r>
          </w:p>
          <w:p w:rsidR="0027795F" w:rsidRPr="00755F80" w:rsidRDefault="0027795F" w:rsidP="00755F80">
            <w:pPr>
              <w:pStyle w:val="ListParagraph"/>
              <w:numPr>
                <w:ilvl w:val="0"/>
                <w:numId w:val="19"/>
                <w:numberingChange w:id="70" w:author="Unknown" w:date="2012-07-05T17:48:00Z" w:original="%1:3:0:."/>
              </w:numPr>
              <w:ind w:leftChars="0"/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 w:hint="eastAsia"/>
              </w:rPr>
              <w:t>行政單位</w:t>
            </w:r>
            <w:r w:rsidRPr="00755F80">
              <w:rPr>
                <w:rFonts w:ascii="標楷體" w:eastAsia="標楷體" w:hAnsi="標楷體"/>
              </w:rPr>
              <w:t>:7</w:t>
            </w:r>
            <w:r w:rsidRPr="00755F80">
              <w:rPr>
                <w:rFonts w:ascii="標楷體" w:eastAsia="標楷體" w:hAnsi="標楷體" w:hint="eastAsia"/>
              </w:rPr>
              <w:t>頂</w:t>
            </w:r>
            <w:r w:rsidRPr="00755F80">
              <w:rPr>
                <w:rFonts w:ascii="標楷體" w:eastAsia="標楷體" w:hAnsi="標楷體"/>
              </w:rPr>
              <w:t>(</w:t>
            </w:r>
            <w:r w:rsidRPr="00755F80">
              <w:rPr>
                <w:rFonts w:ascii="標楷體" w:eastAsia="標楷體" w:hAnsi="標楷體" w:hint="eastAsia"/>
              </w:rPr>
              <w:t>前後門</w:t>
            </w:r>
            <w:r w:rsidRPr="00755F80">
              <w:rPr>
                <w:rFonts w:ascii="標楷體" w:eastAsia="標楷體" w:hAnsi="標楷體"/>
              </w:rPr>
              <w:t>/</w:t>
            </w:r>
            <w:r w:rsidRPr="00755F80">
              <w:rPr>
                <w:rFonts w:ascii="標楷體" w:eastAsia="標楷體" w:hAnsi="標楷體" w:hint="eastAsia"/>
              </w:rPr>
              <w:t>公關</w:t>
            </w:r>
            <w:r w:rsidRPr="00755F80">
              <w:rPr>
                <w:rFonts w:ascii="標楷體" w:eastAsia="標楷體" w:hAnsi="標楷體"/>
              </w:rPr>
              <w:t>*2/</w:t>
            </w:r>
            <w:r w:rsidRPr="00755F80">
              <w:rPr>
                <w:rFonts w:ascii="標楷體" w:eastAsia="標楷體" w:hAnsi="標楷體" w:hint="eastAsia"/>
              </w:rPr>
              <w:t>司令台旁</w:t>
            </w:r>
            <w:r w:rsidRPr="00755F80">
              <w:rPr>
                <w:rFonts w:ascii="標楷體" w:eastAsia="標楷體" w:hAnsi="標楷體"/>
              </w:rPr>
              <w:t>3</w:t>
            </w:r>
            <w:r w:rsidRPr="00755F80">
              <w:rPr>
                <w:rFonts w:ascii="標楷體" w:eastAsia="標楷體" w:hAnsi="標楷體" w:hint="eastAsia"/>
              </w:rPr>
              <w:t>頂</w:t>
            </w:r>
          </w:p>
        </w:tc>
      </w:tr>
      <w:tr w:rsidR="0027795F" w:rsidRPr="00755F80" w:rsidTr="00755F80">
        <w:tc>
          <w:tcPr>
            <w:tcW w:w="2090" w:type="dxa"/>
          </w:tcPr>
          <w:p w:rsidR="0027795F" w:rsidRPr="00755F80" w:rsidRDefault="0027795F" w:rsidP="00D86309">
            <w:pPr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 w:hint="eastAsia"/>
              </w:rPr>
              <w:t>長桌</w:t>
            </w:r>
          </w:p>
        </w:tc>
        <w:tc>
          <w:tcPr>
            <w:tcW w:w="712" w:type="dxa"/>
          </w:tcPr>
          <w:p w:rsidR="0027795F" w:rsidRPr="00755F80" w:rsidRDefault="0027795F" w:rsidP="00755F80">
            <w:pPr>
              <w:jc w:val="right"/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/>
              </w:rPr>
              <w:t>127</w:t>
            </w:r>
          </w:p>
        </w:tc>
        <w:tc>
          <w:tcPr>
            <w:tcW w:w="850" w:type="dxa"/>
          </w:tcPr>
          <w:p w:rsidR="0027795F" w:rsidRPr="00755F80" w:rsidRDefault="0027795F" w:rsidP="00755F80">
            <w:pPr>
              <w:jc w:val="right"/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/>
              </w:rPr>
              <w:t>150</w:t>
            </w:r>
          </w:p>
        </w:tc>
        <w:tc>
          <w:tcPr>
            <w:tcW w:w="1418" w:type="dxa"/>
          </w:tcPr>
          <w:p w:rsidR="0027795F" w:rsidRPr="00755F80" w:rsidRDefault="0027795F" w:rsidP="00755F80">
            <w:pPr>
              <w:jc w:val="right"/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/>
              </w:rPr>
              <w:t>19,050</w:t>
            </w:r>
          </w:p>
        </w:tc>
        <w:tc>
          <w:tcPr>
            <w:tcW w:w="5244" w:type="dxa"/>
          </w:tcPr>
          <w:p w:rsidR="0027795F" w:rsidRPr="00755F80" w:rsidRDefault="0027795F" w:rsidP="00755F80">
            <w:pPr>
              <w:pStyle w:val="ListParagraph"/>
              <w:numPr>
                <w:ilvl w:val="0"/>
                <w:numId w:val="20"/>
                <w:numberingChange w:id="71" w:author="Unknown" w:date="2012-07-05T17:48:00Z" w:original="%1:1:0:."/>
              </w:numPr>
              <w:ind w:leftChars="0"/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 w:hint="eastAsia"/>
              </w:rPr>
              <w:t>目前班級課桌椅大部份已更新</w:t>
            </w:r>
            <w:r w:rsidRPr="00755F80">
              <w:rPr>
                <w:rFonts w:ascii="標楷體" w:eastAsia="標楷體" w:hAnsi="標楷體"/>
              </w:rPr>
              <w:t>,</w:t>
            </w:r>
            <w:r w:rsidRPr="00755F80">
              <w:rPr>
                <w:rFonts w:ascii="標楷體" w:eastAsia="標楷體" w:hAnsi="標楷體" w:hint="eastAsia"/>
              </w:rPr>
              <w:t>不宜園遊會使用</w:t>
            </w:r>
          </w:p>
          <w:p w:rsidR="0027795F" w:rsidRPr="00755F80" w:rsidRDefault="0027795F" w:rsidP="00755F80">
            <w:pPr>
              <w:pStyle w:val="ListParagraph"/>
              <w:numPr>
                <w:ilvl w:val="0"/>
                <w:numId w:val="20"/>
                <w:numberingChange w:id="72" w:author="Unknown" w:date="2012-07-05T17:48:00Z" w:original="%1:2:0:."/>
              </w:numPr>
              <w:ind w:leftChars="0"/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 w:hint="eastAsia"/>
              </w:rPr>
              <w:t>每頂帳篷提供一張長桌使用</w:t>
            </w:r>
          </w:p>
        </w:tc>
      </w:tr>
      <w:tr w:rsidR="0027795F" w:rsidRPr="00755F80" w:rsidTr="00755F80">
        <w:tc>
          <w:tcPr>
            <w:tcW w:w="2090" w:type="dxa"/>
          </w:tcPr>
          <w:p w:rsidR="0027795F" w:rsidRPr="00755F80" w:rsidRDefault="0027795F" w:rsidP="00D86309">
            <w:pPr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 w:hint="eastAsia"/>
              </w:rPr>
              <w:t>椅子</w:t>
            </w:r>
          </w:p>
        </w:tc>
        <w:tc>
          <w:tcPr>
            <w:tcW w:w="712" w:type="dxa"/>
          </w:tcPr>
          <w:p w:rsidR="0027795F" w:rsidRPr="00755F80" w:rsidRDefault="0027795F" w:rsidP="00755F80">
            <w:pPr>
              <w:jc w:val="right"/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/>
              </w:rPr>
              <w:t>254</w:t>
            </w:r>
          </w:p>
        </w:tc>
        <w:tc>
          <w:tcPr>
            <w:tcW w:w="850" w:type="dxa"/>
          </w:tcPr>
          <w:p w:rsidR="0027795F" w:rsidRPr="00755F80" w:rsidRDefault="0027795F" w:rsidP="00755F80">
            <w:pPr>
              <w:jc w:val="right"/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/>
              </w:rPr>
              <w:t>0</w:t>
            </w:r>
          </w:p>
        </w:tc>
        <w:tc>
          <w:tcPr>
            <w:tcW w:w="1418" w:type="dxa"/>
          </w:tcPr>
          <w:p w:rsidR="0027795F" w:rsidRPr="00755F80" w:rsidRDefault="0027795F" w:rsidP="00755F80">
            <w:pPr>
              <w:jc w:val="right"/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/>
              </w:rPr>
              <w:t>0</w:t>
            </w:r>
          </w:p>
        </w:tc>
        <w:tc>
          <w:tcPr>
            <w:tcW w:w="5244" w:type="dxa"/>
          </w:tcPr>
          <w:p w:rsidR="0027795F" w:rsidRPr="00755F80" w:rsidRDefault="0027795F" w:rsidP="00D86309">
            <w:pPr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 w:hint="eastAsia"/>
              </w:rPr>
              <w:t>租帳篷及長桌免租金</w:t>
            </w:r>
          </w:p>
        </w:tc>
      </w:tr>
      <w:tr w:rsidR="0027795F" w:rsidRPr="00755F80" w:rsidTr="00755F80">
        <w:tc>
          <w:tcPr>
            <w:tcW w:w="2090" w:type="dxa"/>
          </w:tcPr>
          <w:p w:rsidR="0027795F" w:rsidRPr="00755F80" w:rsidRDefault="0027795F" w:rsidP="00D86309">
            <w:pPr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 w:hint="eastAsia"/>
              </w:rPr>
              <w:t>校門口拱門</w:t>
            </w:r>
          </w:p>
        </w:tc>
        <w:tc>
          <w:tcPr>
            <w:tcW w:w="712" w:type="dxa"/>
          </w:tcPr>
          <w:p w:rsidR="0027795F" w:rsidRPr="00755F80" w:rsidRDefault="0027795F" w:rsidP="00755F80">
            <w:pPr>
              <w:jc w:val="right"/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/>
              </w:rPr>
              <w:t>2</w:t>
            </w:r>
          </w:p>
        </w:tc>
        <w:tc>
          <w:tcPr>
            <w:tcW w:w="850" w:type="dxa"/>
          </w:tcPr>
          <w:p w:rsidR="0027795F" w:rsidRPr="00755F80" w:rsidRDefault="0027795F" w:rsidP="00755F80">
            <w:pPr>
              <w:jc w:val="right"/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/>
              </w:rPr>
              <w:t>6500</w:t>
            </w:r>
          </w:p>
        </w:tc>
        <w:tc>
          <w:tcPr>
            <w:tcW w:w="1418" w:type="dxa"/>
          </w:tcPr>
          <w:p w:rsidR="0027795F" w:rsidRPr="00755F80" w:rsidRDefault="0027795F" w:rsidP="00755F80">
            <w:pPr>
              <w:jc w:val="right"/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/>
              </w:rPr>
              <w:t>13,000</w:t>
            </w:r>
          </w:p>
        </w:tc>
        <w:tc>
          <w:tcPr>
            <w:tcW w:w="5244" w:type="dxa"/>
          </w:tcPr>
          <w:p w:rsidR="0027795F" w:rsidRPr="00755F80" w:rsidRDefault="0027795F" w:rsidP="00D86309">
            <w:pPr>
              <w:rPr>
                <w:rFonts w:ascii="標楷體" w:eastAsia="標楷體" w:hAnsi="標楷體"/>
              </w:rPr>
            </w:pPr>
          </w:p>
        </w:tc>
      </w:tr>
      <w:tr w:rsidR="0027795F" w:rsidRPr="00755F80" w:rsidTr="00755F80">
        <w:tc>
          <w:tcPr>
            <w:tcW w:w="2090" w:type="dxa"/>
          </w:tcPr>
          <w:p w:rsidR="0027795F" w:rsidRPr="00755F80" w:rsidRDefault="0027795F" w:rsidP="00D86309">
            <w:pPr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 w:hint="eastAsia"/>
              </w:rPr>
              <w:t>園遊券</w:t>
            </w:r>
          </w:p>
        </w:tc>
        <w:tc>
          <w:tcPr>
            <w:tcW w:w="712" w:type="dxa"/>
          </w:tcPr>
          <w:p w:rsidR="0027795F" w:rsidRPr="00755F80" w:rsidRDefault="0027795F" w:rsidP="00755F80">
            <w:pPr>
              <w:jc w:val="right"/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/>
              </w:rPr>
              <w:t>150</w:t>
            </w:r>
          </w:p>
        </w:tc>
        <w:tc>
          <w:tcPr>
            <w:tcW w:w="850" w:type="dxa"/>
          </w:tcPr>
          <w:p w:rsidR="0027795F" w:rsidRPr="00755F80" w:rsidRDefault="0027795F" w:rsidP="00755F8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7795F" w:rsidRPr="00755F80" w:rsidRDefault="0027795F" w:rsidP="00755F80">
            <w:pPr>
              <w:jc w:val="right"/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/>
              </w:rPr>
              <w:t>4,500</w:t>
            </w:r>
          </w:p>
        </w:tc>
        <w:tc>
          <w:tcPr>
            <w:tcW w:w="5244" w:type="dxa"/>
          </w:tcPr>
          <w:p w:rsidR="0027795F" w:rsidRPr="00755F80" w:rsidRDefault="0027795F" w:rsidP="00D86309">
            <w:pPr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 w:hint="eastAsia"/>
              </w:rPr>
              <w:t>每本</w:t>
            </w:r>
            <w:r w:rsidRPr="00755F80">
              <w:rPr>
                <w:rFonts w:ascii="標楷體" w:eastAsia="標楷體" w:hAnsi="標楷體"/>
              </w:rPr>
              <w:t>100</w:t>
            </w:r>
            <w:r w:rsidRPr="00755F80">
              <w:rPr>
                <w:rFonts w:ascii="標楷體" w:eastAsia="標楷體" w:hAnsi="標楷體" w:hint="eastAsia"/>
              </w:rPr>
              <w:t>張每張</w:t>
            </w:r>
            <w:r w:rsidRPr="00755F80">
              <w:rPr>
                <w:rFonts w:ascii="標楷體" w:eastAsia="標楷體" w:hAnsi="標楷體"/>
              </w:rPr>
              <w:t>100</w:t>
            </w:r>
            <w:r w:rsidRPr="00755F80">
              <w:rPr>
                <w:rFonts w:ascii="標楷體" w:eastAsia="標楷體" w:hAnsi="標楷體" w:hint="eastAsia"/>
              </w:rPr>
              <w:t>元共發行</w:t>
            </w:r>
            <w:r w:rsidRPr="00755F80">
              <w:rPr>
                <w:rFonts w:ascii="標楷體" w:eastAsia="標楷體" w:hAnsi="標楷體"/>
              </w:rPr>
              <w:t>1,500,000</w:t>
            </w:r>
            <w:r w:rsidRPr="00755F80">
              <w:rPr>
                <w:rFonts w:ascii="標楷體" w:eastAsia="標楷體" w:hAnsi="標楷體" w:hint="eastAsia"/>
              </w:rPr>
              <w:t>元</w:t>
            </w:r>
          </w:p>
        </w:tc>
      </w:tr>
      <w:tr w:rsidR="0027795F" w:rsidRPr="00755F80" w:rsidTr="00755F80">
        <w:tc>
          <w:tcPr>
            <w:tcW w:w="2090" w:type="dxa"/>
          </w:tcPr>
          <w:p w:rsidR="0027795F" w:rsidRPr="00755F80" w:rsidRDefault="0027795F" w:rsidP="00D86309">
            <w:pPr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712" w:type="dxa"/>
          </w:tcPr>
          <w:p w:rsidR="0027795F" w:rsidRPr="00755F80" w:rsidRDefault="0027795F" w:rsidP="00755F8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27795F" w:rsidRPr="00755F80" w:rsidRDefault="0027795F" w:rsidP="00755F8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7795F" w:rsidRPr="00755F80" w:rsidRDefault="0027795F" w:rsidP="00755F80">
            <w:pPr>
              <w:jc w:val="right"/>
              <w:rPr>
                <w:rFonts w:ascii="標楷體" w:eastAsia="標楷體" w:hAnsi="標楷體"/>
              </w:rPr>
            </w:pPr>
            <w:r w:rsidRPr="00755F80">
              <w:rPr>
                <w:rFonts w:ascii="標楷體" w:eastAsia="標楷體" w:hAnsi="標楷體"/>
              </w:rPr>
              <w:t>100,050</w:t>
            </w:r>
          </w:p>
        </w:tc>
        <w:tc>
          <w:tcPr>
            <w:tcW w:w="5244" w:type="dxa"/>
          </w:tcPr>
          <w:p w:rsidR="0027795F" w:rsidRPr="00755F80" w:rsidRDefault="0027795F" w:rsidP="00D86309">
            <w:pPr>
              <w:rPr>
                <w:rFonts w:ascii="標楷體" w:eastAsia="標楷體" w:hAnsi="標楷體"/>
              </w:rPr>
            </w:pPr>
          </w:p>
        </w:tc>
      </w:tr>
    </w:tbl>
    <w:p w:rsidR="0027795F" w:rsidRDefault="0027795F" w:rsidP="00024999">
      <w:pPr>
        <w:pStyle w:val="ListParagraph"/>
        <w:ind w:leftChars="0" w:left="-144"/>
      </w:pPr>
    </w:p>
    <w:sectPr w:rsidR="0027795F" w:rsidSect="0052154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95F" w:rsidRDefault="0027795F" w:rsidP="00D5203C">
      <w:r>
        <w:separator/>
      </w:r>
    </w:p>
  </w:endnote>
  <w:endnote w:type="continuationSeparator" w:id="0">
    <w:p w:rsidR="0027795F" w:rsidRDefault="0027795F" w:rsidP="00D5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5F" w:rsidRDefault="0027795F">
    <w:pPr>
      <w:pStyle w:val="Footer"/>
      <w:jc w:val="center"/>
    </w:pPr>
    <w:fldSimple w:instr="PAGE   \* MERGEFORMAT">
      <w:r w:rsidRPr="00521546">
        <w:rPr>
          <w:noProof/>
          <w:lang w:val="zh-TW"/>
        </w:rPr>
        <w:t>2</w:t>
      </w:r>
    </w:fldSimple>
  </w:p>
  <w:p w:rsidR="0027795F" w:rsidRDefault="002779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95F" w:rsidRDefault="0027795F" w:rsidP="00D5203C">
      <w:r>
        <w:separator/>
      </w:r>
    </w:p>
  </w:footnote>
  <w:footnote w:type="continuationSeparator" w:id="0">
    <w:p w:rsidR="0027795F" w:rsidRDefault="0027795F" w:rsidP="00D52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A6C"/>
    <w:multiLevelType w:val="hybridMultilevel"/>
    <w:tmpl w:val="8B8854A4"/>
    <w:lvl w:ilvl="0" w:tplc="33DC0386">
      <w:start w:val="1"/>
      <w:numFmt w:val="taiwaneseCountingThousand"/>
      <w:lvlText w:val="(%1)"/>
      <w:lvlJc w:val="left"/>
      <w:pPr>
        <w:ind w:left="96" w:hanging="480"/>
      </w:pPr>
      <w:rPr>
        <w:rFonts w:cs="Times New Roman" w:hint="default"/>
      </w:rPr>
    </w:lvl>
    <w:lvl w:ilvl="1" w:tplc="672C813E">
      <w:start w:val="1"/>
      <w:numFmt w:val="bullet"/>
      <w:lvlText w:val=""/>
      <w:lvlJc w:val="left"/>
      <w:pPr>
        <w:ind w:left="456" w:hanging="360"/>
      </w:pPr>
      <w:rPr>
        <w:rFonts w:ascii="Wingdings" w:eastAsia="標楷體" w:hAnsi="Wingdings" w:hint="default"/>
      </w:rPr>
    </w:lvl>
    <w:lvl w:ilvl="2" w:tplc="8056F038">
      <w:start w:val="1"/>
      <w:numFmt w:val="decimal"/>
      <w:lvlText w:val="%3."/>
      <w:lvlJc w:val="left"/>
      <w:pPr>
        <w:ind w:left="93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5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0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36" w:hanging="480"/>
      </w:pPr>
      <w:rPr>
        <w:rFonts w:cs="Times New Roman"/>
      </w:rPr>
    </w:lvl>
  </w:abstractNum>
  <w:abstractNum w:abstractNumId="1">
    <w:nsid w:val="1474672E"/>
    <w:multiLevelType w:val="hybridMultilevel"/>
    <w:tmpl w:val="BF54A4A6"/>
    <w:lvl w:ilvl="0" w:tplc="95E4B9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6431B1F"/>
    <w:multiLevelType w:val="hybridMultilevel"/>
    <w:tmpl w:val="DFC8BC44"/>
    <w:lvl w:ilvl="0" w:tplc="819254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FF763AB"/>
    <w:multiLevelType w:val="hybridMultilevel"/>
    <w:tmpl w:val="6BA4DB50"/>
    <w:lvl w:ilvl="0" w:tplc="B28C30E6">
      <w:start w:val="1"/>
      <w:numFmt w:val="taiwaneseCountingThousand"/>
      <w:lvlText w:val="%1、"/>
      <w:lvlJc w:val="left"/>
      <w:pPr>
        <w:ind w:left="93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4">
    <w:nsid w:val="373067D5"/>
    <w:multiLevelType w:val="hybridMultilevel"/>
    <w:tmpl w:val="B3C63AE6"/>
    <w:lvl w:ilvl="0" w:tplc="139A7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5">
    <w:nsid w:val="39356B66"/>
    <w:multiLevelType w:val="hybridMultilevel"/>
    <w:tmpl w:val="15107E96"/>
    <w:lvl w:ilvl="0" w:tplc="DC5A052E">
      <w:start w:val="1"/>
      <w:numFmt w:val="decimal"/>
      <w:lvlText w:val="%1."/>
      <w:lvlJc w:val="left"/>
      <w:pPr>
        <w:ind w:left="340" w:hanging="3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A6A4550"/>
    <w:multiLevelType w:val="hybridMultilevel"/>
    <w:tmpl w:val="5D48ED4E"/>
    <w:lvl w:ilvl="0" w:tplc="5C9AD8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F902D30"/>
    <w:multiLevelType w:val="hybridMultilevel"/>
    <w:tmpl w:val="A97682A0"/>
    <w:lvl w:ilvl="0" w:tplc="AFB40D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679619F"/>
    <w:multiLevelType w:val="hybridMultilevel"/>
    <w:tmpl w:val="DDC68CE2"/>
    <w:lvl w:ilvl="0" w:tplc="CC509D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8CD267D"/>
    <w:multiLevelType w:val="hybridMultilevel"/>
    <w:tmpl w:val="FB1CFE8A"/>
    <w:lvl w:ilvl="0" w:tplc="238C30F8">
      <w:start w:val="1"/>
      <w:numFmt w:val="decimal"/>
      <w:lvlText w:val="%1."/>
      <w:lvlJc w:val="left"/>
      <w:pPr>
        <w:ind w:left="340" w:hanging="3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9A2001B"/>
    <w:multiLevelType w:val="hybridMultilevel"/>
    <w:tmpl w:val="80CA2602"/>
    <w:lvl w:ilvl="0" w:tplc="7D9416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CEC4E0E"/>
    <w:multiLevelType w:val="hybridMultilevel"/>
    <w:tmpl w:val="A6E2A1B8"/>
    <w:lvl w:ilvl="0" w:tplc="FD1A93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F7D312D"/>
    <w:multiLevelType w:val="hybridMultilevel"/>
    <w:tmpl w:val="E4BEEF1A"/>
    <w:lvl w:ilvl="0" w:tplc="655606F4">
      <w:start w:val="1"/>
      <w:numFmt w:val="taiwaneseCountingThousand"/>
      <w:lvlText w:val="%1、"/>
      <w:lvlJc w:val="left"/>
      <w:pPr>
        <w:ind w:left="-384" w:hanging="720"/>
      </w:pPr>
      <w:rPr>
        <w:rFonts w:cs="Times New Roman" w:hint="default"/>
      </w:rPr>
    </w:lvl>
    <w:lvl w:ilvl="1" w:tplc="75C8F9BC">
      <w:start w:val="1"/>
      <w:numFmt w:val="taiwaneseCountingThousand"/>
      <w:lvlText w:val="(%2)"/>
      <w:lvlJc w:val="left"/>
      <w:pPr>
        <w:ind w:left="-144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2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7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2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7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216" w:hanging="480"/>
      </w:pPr>
      <w:rPr>
        <w:rFonts w:cs="Times New Roman"/>
      </w:rPr>
    </w:lvl>
  </w:abstractNum>
  <w:abstractNum w:abstractNumId="13">
    <w:nsid w:val="54120200"/>
    <w:multiLevelType w:val="hybridMultilevel"/>
    <w:tmpl w:val="A99425E0"/>
    <w:lvl w:ilvl="0" w:tplc="A0CC56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B49417C"/>
    <w:multiLevelType w:val="hybridMultilevel"/>
    <w:tmpl w:val="7BAE4D8C"/>
    <w:lvl w:ilvl="0" w:tplc="F468CE86">
      <w:start w:val="1"/>
      <w:numFmt w:val="decimal"/>
      <w:lvlText w:val="%1."/>
      <w:lvlJc w:val="left"/>
      <w:pPr>
        <w:ind w:left="340" w:hanging="3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D3A34A6"/>
    <w:multiLevelType w:val="hybridMultilevel"/>
    <w:tmpl w:val="4ABA44EA"/>
    <w:lvl w:ilvl="0" w:tplc="EF4CF5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627312A2"/>
    <w:multiLevelType w:val="hybridMultilevel"/>
    <w:tmpl w:val="208CE7F2"/>
    <w:lvl w:ilvl="0" w:tplc="4328BD14">
      <w:start w:val="1"/>
      <w:numFmt w:val="decimal"/>
      <w:lvlText w:val="%1."/>
      <w:lvlJc w:val="left"/>
      <w:pPr>
        <w:ind w:left="340" w:hanging="3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696E790E"/>
    <w:multiLevelType w:val="hybridMultilevel"/>
    <w:tmpl w:val="79647582"/>
    <w:lvl w:ilvl="0" w:tplc="8306FF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7A6D7661"/>
    <w:multiLevelType w:val="hybridMultilevel"/>
    <w:tmpl w:val="BF4E8476"/>
    <w:lvl w:ilvl="0" w:tplc="C0BCA2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7BE14875"/>
    <w:multiLevelType w:val="hybridMultilevel"/>
    <w:tmpl w:val="AB5A5140"/>
    <w:lvl w:ilvl="0" w:tplc="5F0A95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6"/>
  </w:num>
  <w:num w:numId="5">
    <w:abstractNumId w:val="14"/>
  </w:num>
  <w:num w:numId="6">
    <w:abstractNumId w:val="11"/>
  </w:num>
  <w:num w:numId="7">
    <w:abstractNumId w:val="17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19"/>
  </w:num>
  <w:num w:numId="13">
    <w:abstractNumId w:val="2"/>
  </w:num>
  <w:num w:numId="14">
    <w:abstractNumId w:val="10"/>
  </w:num>
  <w:num w:numId="15">
    <w:abstractNumId w:val="13"/>
  </w:num>
  <w:num w:numId="16">
    <w:abstractNumId w:val="1"/>
  </w:num>
  <w:num w:numId="17">
    <w:abstractNumId w:val="12"/>
  </w:num>
  <w:num w:numId="18">
    <w:abstractNumId w:val="0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F75"/>
    <w:rsid w:val="0001147B"/>
    <w:rsid w:val="00024999"/>
    <w:rsid w:val="000407D2"/>
    <w:rsid w:val="00043838"/>
    <w:rsid w:val="00051930"/>
    <w:rsid w:val="00064037"/>
    <w:rsid w:val="00067EF8"/>
    <w:rsid w:val="000723A0"/>
    <w:rsid w:val="000761A0"/>
    <w:rsid w:val="00084EBC"/>
    <w:rsid w:val="000A100C"/>
    <w:rsid w:val="000B71B7"/>
    <w:rsid w:val="000E2E90"/>
    <w:rsid w:val="000E3937"/>
    <w:rsid w:val="000E566E"/>
    <w:rsid w:val="000E7CF5"/>
    <w:rsid w:val="000F0CB3"/>
    <w:rsid w:val="000F21C9"/>
    <w:rsid w:val="000F62E3"/>
    <w:rsid w:val="00102F4B"/>
    <w:rsid w:val="00127AFB"/>
    <w:rsid w:val="001749AA"/>
    <w:rsid w:val="00174AF0"/>
    <w:rsid w:val="0017607A"/>
    <w:rsid w:val="00181E70"/>
    <w:rsid w:val="001949C1"/>
    <w:rsid w:val="001B2E67"/>
    <w:rsid w:val="001C0EFF"/>
    <w:rsid w:val="001C5CB2"/>
    <w:rsid w:val="001E767F"/>
    <w:rsid w:val="001F3FF8"/>
    <w:rsid w:val="0020409C"/>
    <w:rsid w:val="0020624E"/>
    <w:rsid w:val="00212BE2"/>
    <w:rsid w:val="00220E1E"/>
    <w:rsid w:val="002237B6"/>
    <w:rsid w:val="00234B1F"/>
    <w:rsid w:val="00246DDF"/>
    <w:rsid w:val="00256359"/>
    <w:rsid w:val="0026072C"/>
    <w:rsid w:val="002726DB"/>
    <w:rsid w:val="00276535"/>
    <w:rsid w:val="00276E69"/>
    <w:rsid w:val="0027795F"/>
    <w:rsid w:val="002A4382"/>
    <w:rsid w:val="002A7F75"/>
    <w:rsid w:val="002B1A7E"/>
    <w:rsid w:val="002C0440"/>
    <w:rsid w:val="002D7905"/>
    <w:rsid w:val="003009E3"/>
    <w:rsid w:val="003014FA"/>
    <w:rsid w:val="003119E1"/>
    <w:rsid w:val="0032167B"/>
    <w:rsid w:val="00330277"/>
    <w:rsid w:val="00331AD0"/>
    <w:rsid w:val="00331AF4"/>
    <w:rsid w:val="00332388"/>
    <w:rsid w:val="0034683C"/>
    <w:rsid w:val="00373580"/>
    <w:rsid w:val="0038766F"/>
    <w:rsid w:val="00392580"/>
    <w:rsid w:val="003C07F6"/>
    <w:rsid w:val="003D34A6"/>
    <w:rsid w:val="003D4C92"/>
    <w:rsid w:val="003D79E3"/>
    <w:rsid w:val="003E16A3"/>
    <w:rsid w:val="003E4BB4"/>
    <w:rsid w:val="003F763A"/>
    <w:rsid w:val="00413A0D"/>
    <w:rsid w:val="00421476"/>
    <w:rsid w:val="00422F2A"/>
    <w:rsid w:val="00427F2C"/>
    <w:rsid w:val="004311D3"/>
    <w:rsid w:val="00445D8E"/>
    <w:rsid w:val="00470BFD"/>
    <w:rsid w:val="00481613"/>
    <w:rsid w:val="00481AE1"/>
    <w:rsid w:val="004875A6"/>
    <w:rsid w:val="004C55C9"/>
    <w:rsid w:val="004E6570"/>
    <w:rsid w:val="004E6A17"/>
    <w:rsid w:val="004F5A7E"/>
    <w:rsid w:val="005026F6"/>
    <w:rsid w:val="005054A6"/>
    <w:rsid w:val="00506476"/>
    <w:rsid w:val="00521546"/>
    <w:rsid w:val="0052685B"/>
    <w:rsid w:val="00541BDD"/>
    <w:rsid w:val="0054234E"/>
    <w:rsid w:val="005511B4"/>
    <w:rsid w:val="005523F4"/>
    <w:rsid w:val="00555837"/>
    <w:rsid w:val="00564831"/>
    <w:rsid w:val="005674B1"/>
    <w:rsid w:val="005708EE"/>
    <w:rsid w:val="00581416"/>
    <w:rsid w:val="005B514D"/>
    <w:rsid w:val="005C380F"/>
    <w:rsid w:val="005C519D"/>
    <w:rsid w:val="005E02B2"/>
    <w:rsid w:val="005F5AC1"/>
    <w:rsid w:val="005F65EE"/>
    <w:rsid w:val="00607CC6"/>
    <w:rsid w:val="00611A96"/>
    <w:rsid w:val="00631887"/>
    <w:rsid w:val="00650C4C"/>
    <w:rsid w:val="00663F8D"/>
    <w:rsid w:val="0067331D"/>
    <w:rsid w:val="0067378B"/>
    <w:rsid w:val="006744B3"/>
    <w:rsid w:val="00691E26"/>
    <w:rsid w:val="006B43E4"/>
    <w:rsid w:val="006C328F"/>
    <w:rsid w:val="006C4FCF"/>
    <w:rsid w:val="006C7BAB"/>
    <w:rsid w:val="006F25A3"/>
    <w:rsid w:val="006F799B"/>
    <w:rsid w:val="00711E68"/>
    <w:rsid w:val="00726332"/>
    <w:rsid w:val="007505F5"/>
    <w:rsid w:val="00751F59"/>
    <w:rsid w:val="00752686"/>
    <w:rsid w:val="0075274C"/>
    <w:rsid w:val="00755385"/>
    <w:rsid w:val="00755F80"/>
    <w:rsid w:val="00764717"/>
    <w:rsid w:val="00792075"/>
    <w:rsid w:val="00795ED4"/>
    <w:rsid w:val="007A4FC9"/>
    <w:rsid w:val="007B0FF0"/>
    <w:rsid w:val="007E2A5D"/>
    <w:rsid w:val="007F132E"/>
    <w:rsid w:val="008343BA"/>
    <w:rsid w:val="0084059D"/>
    <w:rsid w:val="0086443D"/>
    <w:rsid w:val="00880612"/>
    <w:rsid w:val="008853E5"/>
    <w:rsid w:val="00885DDA"/>
    <w:rsid w:val="008978F0"/>
    <w:rsid w:val="008C0C2C"/>
    <w:rsid w:val="008C0EC7"/>
    <w:rsid w:val="008D21E2"/>
    <w:rsid w:val="008E7ED1"/>
    <w:rsid w:val="00920D30"/>
    <w:rsid w:val="00933631"/>
    <w:rsid w:val="00935767"/>
    <w:rsid w:val="00951B4C"/>
    <w:rsid w:val="009551C4"/>
    <w:rsid w:val="00956417"/>
    <w:rsid w:val="00957178"/>
    <w:rsid w:val="0096581B"/>
    <w:rsid w:val="009907FF"/>
    <w:rsid w:val="00996CE1"/>
    <w:rsid w:val="009A066A"/>
    <w:rsid w:val="009A744F"/>
    <w:rsid w:val="009C1E37"/>
    <w:rsid w:val="009E2E1E"/>
    <w:rsid w:val="009E6835"/>
    <w:rsid w:val="00A0685D"/>
    <w:rsid w:val="00A1344E"/>
    <w:rsid w:val="00A212B8"/>
    <w:rsid w:val="00A2441A"/>
    <w:rsid w:val="00A461AB"/>
    <w:rsid w:val="00A558AC"/>
    <w:rsid w:val="00A922B6"/>
    <w:rsid w:val="00AD0120"/>
    <w:rsid w:val="00AD13D3"/>
    <w:rsid w:val="00AE0D10"/>
    <w:rsid w:val="00AE1573"/>
    <w:rsid w:val="00AF1508"/>
    <w:rsid w:val="00B16244"/>
    <w:rsid w:val="00B5091F"/>
    <w:rsid w:val="00B52715"/>
    <w:rsid w:val="00B563A5"/>
    <w:rsid w:val="00B60932"/>
    <w:rsid w:val="00B61B59"/>
    <w:rsid w:val="00B675BC"/>
    <w:rsid w:val="00B7504D"/>
    <w:rsid w:val="00B77EB2"/>
    <w:rsid w:val="00B80B32"/>
    <w:rsid w:val="00B91688"/>
    <w:rsid w:val="00B93081"/>
    <w:rsid w:val="00BA48FC"/>
    <w:rsid w:val="00BA5973"/>
    <w:rsid w:val="00BC6185"/>
    <w:rsid w:val="00BD7899"/>
    <w:rsid w:val="00BE229E"/>
    <w:rsid w:val="00BF56C6"/>
    <w:rsid w:val="00C34BB4"/>
    <w:rsid w:val="00C724F3"/>
    <w:rsid w:val="00C83916"/>
    <w:rsid w:val="00C90B2A"/>
    <w:rsid w:val="00C9216A"/>
    <w:rsid w:val="00CA64A9"/>
    <w:rsid w:val="00CB11F7"/>
    <w:rsid w:val="00CB2689"/>
    <w:rsid w:val="00CC6F74"/>
    <w:rsid w:val="00CD2C9C"/>
    <w:rsid w:val="00CE3E18"/>
    <w:rsid w:val="00D009C0"/>
    <w:rsid w:val="00D03DD7"/>
    <w:rsid w:val="00D03ED7"/>
    <w:rsid w:val="00D04EF6"/>
    <w:rsid w:val="00D22E73"/>
    <w:rsid w:val="00D36CEB"/>
    <w:rsid w:val="00D5203C"/>
    <w:rsid w:val="00D7493C"/>
    <w:rsid w:val="00D86309"/>
    <w:rsid w:val="00D91D40"/>
    <w:rsid w:val="00DA2926"/>
    <w:rsid w:val="00DA6886"/>
    <w:rsid w:val="00DB6DDE"/>
    <w:rsid w:val="00DE04C6"/>
    <w:rsid w:val="00DE3603"/>
    <w:rsid w:val="00E0633B"/>
    <w:rsid w:val="00E263C4"/>
    <w:rsid w:val="00E3447B"/>
    <w:rsid w:val="00E34A2A"/>
    <w:rsid w:val="00E42382"/>
    <w:rsid w:val="00E57087"/>
    <w:rsid w:val="00E77603"/>
    <w:rsid w:val="00E80384"/>
    <w:rsid w:val="00E836E4"/>
    <w:rsid w:val="00E858EA"/>
    <w:rsid w:val="00E90428"/>
    <w:rsid w:val="00E97530"/>
    <w:rsid w:val="00ED4E3A"/>
    <w:rsid w:val="00EE0A4C"/>
    <w:rsid w:val="00EF7AF2"/>
    <w:rsid w:val="00F020AC"/>
    <w:rsid w:val="00F044F4"/>
    <w:rsid w:val="00F04AB1"/>
    <w:rsid w:val="00F06191"/>
    <w:rsid w:val="00F11674"/>
    <w:rsid w:val="00F14A59"/>
    <w:rsid w:val="00F23A82"/>
    <w:rsid w:val="00F30B2C"/>
    <w:rsid w:val="00F46523"/>
    <w:rsid w:val="00F56490"/>
    <w:rsid w:val="00F64298"/>
    <w:rsid w:val="00F6561A"/>
    <w:rsid w:val="00F76044"/>
    <w:rsid w:val="00FA42D1"/>
    <w:rsid w:val="00FA50F7"/>
    <w:rsid w:val="00FA76C3"/>
    <w:rsid w:val="00FB085D"/>
    <w:rsid w:val="00FB402A"/>
    <w:rsid w:val="00FC4A15"/>
    <w:rsid w:val="00FC6674"/>
    <w:rsid w:val="00FD384A"/>
    <w:rsid w:val="00FD56AA"/>
    <w:rsid w:val="00FD692B"/>
    <w:rsid w:val="00FE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7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2A7F75"/>
    <w:pPr>
      <w:ind w:firstLine="476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A7F75"/>
    <w:rPr>
      <w:rFonts w:ascii="Times New Roman" w:eastAsia="新細明體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A7F75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D52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203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52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203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31AF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044F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4F4"/>
    <w:rPr>
      <w:rFonts w:ascii="Cambria" w:eastAsia="新細明體" w:hAnsi="Cambria" w:cs="Times New Roman"/>
      <w:sz w:val="18"/>
      <w:szCs w:val="18"/>
    </w:rPr>
  </w:style>
  <w:style w:type="paragraph" w:styleId="Revision">
    <w:name w:val="Revision"/>
    <w:hidden/>
    <w:uiPriority w:val="99"/>
    <w:semiHidden/>
    <w:rsid w:val="009E2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6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483</Words>
  <Characters>2757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101學年度園遊會執行措施說明(新)</dc:title>
  <dc:subject/>
  <dc:creator>課指組組長</dc:creator>
  <cp:keywords/>
  <dc:description/>
  <cp:lastModifiedBy>wenzao</cp:lastModifiedBy>
  <cp:revision>2</cp:revision>
  <cp:lastPrinted>2012-07-05T09:50:00Z</cp:lastPrinted>
  <dcterms:created xsi:type="dcterms:W3CDTF">2012-07-05T09:50:00Z</dcterms:created>
  <dcterms:modified xsi:type="dcterms:W3CDTF">2012-07-05T09:50:00Z</dcterms:modified>
</cp:coreProperties>
</file>